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632" w:rsidRDefault="00155632" w:rsidP="003B20FC">
      <w:pPr>
        <w:pStyle w:val="ConsPlusTitle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                                               </w:t>
      </w:r>
      <w:r w:rsidR="003A1998">
        <w:rPr>
          <w:rFonts w:ascii="Times New Roman" w:hAnsi="Times New Roman" w:cs="Times New Roman"/>
          <w:b w:val="0"/>
        </w:rPr>
        <w:t xml:space="preserve">  </w:t>
      </w:r>
      <w:r>
        <w:rPr>
          <w:rFonts w:ascii="Times New Roman" w:hAnsi="Times New Roman" w:cs="Times New Roman"/>
          <w:b w:val="0"/>
        </w:rPr>
        <w:t xml:space="preserve">                                                                               </w:t>
      </w:r>
    </w:p>
    <w:p w:rsidR="00CC26AD" w:rsidRPr="00441F82" w:rsidRDefault="00981E9F" w:rsidP="003B20FC">
      <w:pPr>
        <w:pStyle w:val="ConsPlusTitle"/>
        <w:jc w:val="center"/>
        <w:outlineLvl w:val="0"/>
        <w:rPr>
          <w:rFonts w:ascii="Times New Roman" w:hAnsi="Times New Roman" w:cs="Times New Roman"/>
          <w:b w:val="0"/>
          <w:i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="00FF71EC">
        <w:rPr>
          <w:rFonts w:ascii="Times New Roman" w:hAnsi="Times New Roman" w:cs="Times New Roman"/>
          <w:sz w:val="24"/>
          <w:szCs w:val="24"/>
        </w:rPr>
        <w:t>униципальн</w:t>
      </w:r>
      <w:r w:rsidR="00387340">
        <w:rPr>
          <w:rFonts w:ascii="Times New Roman" w:hAnsi="Times New Roman" w:cs="Times New Roman"/>
          <w:sz w:val="24"/>
          <w:szCs w:val="24"/>
          <w:lang w:val="en-US"/>
        </w:rPr>
        <w:t>ая</w:t>
      </w:r>
      <w:proofErr w:type="spellEnd"/>
      <w:r w:rsidR="0038734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387340">
        <w:rPr>
          <w:rFonts w:ascii="Times New Roman" w:hAnsi="Times New Roman" w:cs="Times New Roman"/>
          <w:sz w:val="24"/>
          <w:szCs w:val="24"/>
        </w:rPr>
        <w:t xml:space="preserve"> программа</w:t>
      </w:r>
      <w:proofErr w:type="gramEnd"/>
      <w:r w:rsidR="00FF71EC">
        <w:rPr>
          <w:rFonts w:ascii="Times New Roman" w:hAnsi="Times New Roman" w:cs="Times New Roman"/>
          <w:sz w:val="24"/>
          <w:szCs w:val="24"/>
        </w:rPr>
        <w:t xml:space="preserve"> «Жилище»</w:t>
      </w:r>
      <w:r w:rsidR="00441F8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41F82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="00441F82">
        <w:rPr>
          <w:rFonts w:ascii="Times New Roman" w:hAnsi="Times New Roman" w:cs="Times New Roman"/>
          <w:sz w:val="24"/>
          <w:szCs w:val="24"/>
          <w:lang w:val="en-US"/>
        </w:rPr>
        <w:t xml:space="preserve"> 2020-2024 </w:t>
      </w:r>
      <w:proofErr w:type="spellStart"/>
      <w:r w:rsidR="00441F82">
        <w:rPr>
          <w:rFonts w:ascii="Times New Roman" w:hAnsi="Times New Roman" w:cs="Times New Roman"/>
          <w:sz w:val="24"/>
          <w:szCs w:val="24"/>
          <w:lang w:val="en-US"/>
        </w:rPr>
        <w:t>годы</w:t>
      </w:r>
      <w:proofErr w:type="spellEnd"/>
    </w:p>
    <w:p w:rsidR="00CC26AD" w:rsidRPr="00B50370" w:rsidRDefault="00CC26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454B" w:rsidRPr="00981E9F" w:rsidRDefault="00981E9F" w:rsidP="003B20FC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E9F">
        <w:rPr>
          <w:rFonts w:ascii="Times New Roman" w:hAnsi="Times New Roman" w:cs="Times New Roman"/>
          <w:b/>
          <w:sz w:val="24"/>
          <w:szCs w:val="24"/>
        </w:rPr>
        <w:t>1.</w:t>
      </w:r>
      <w:r w:rsidR="00CC26AD" w:rsidRPr="00981E9F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8" w:history="1">
        <w:r w:rsidRPr="00981E9F">
          <w:rPr>
            <w:rFonts w:ascii="Times New Roman" w:hAnsi="Times New Roman" w:cs="Times New Roman"/>
            <w:b/>
            <w:sz w:val="24"/>
            <w:szCs w:val="24"/>
          </w:rPr>
          <w:t>П</w:t>
        </w:r>
        <w:r w:rsidR="00CC26AD" w:rsidRPr="00981E9F">
          <w:rPr>
            <w:rFonts w:ascii="Times New Roman" w:hAnsi="Times New Roman" w:cs="Times New Roman"/>
            <w:b/>
            <w:sz w:val="24"/>
            <w:szCs w:val="24"/>
          </w:rPr>
          <w:t>аспорт</w:t>
        </w:r>
      </w:hyperlink>
      <w:r w:rsidR="00CC26AD" w:rsidRPr="00981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FBF" w:rsidRPr="00981E9F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26AD" w:rsidRPr="00981E9F">
        <w:rPr>
          <w:rFonts w:ascii="Times New Roman" w:hAnsi="Times New Roman" w:cs="Times New Roman"/>
          <w:b/>
          <w:sz w:val="24"/>
          <w:szCs w:val="24"/>
        </w:rPr>
        <w:t>программы</w:t>
      </w:r>
      <w:r w:rsidRPr="00981E9F">
        <w:rPr>
          <w:rFonts w:ascii="Times New Roman" w:hAnsi="Times New Roman" w:cs="Times New Roman"/>
          <w:b/>
          <w:sz w:val="24"/>
          <w:szCs w:val="24"/>
        </w:rPr>
        <w:t xml:space="preserve"> «Жилище»</w:t>
      </w:r>
      <w:r w:rsidR="00DE1FBF" w:rsidRPr="00981E9F">
        <w:rPr>
          <w:rFonts w:ascii="Times New Roman" w:hAnsi="Times New Roman" w:cs="Times New Roman"/>
          <w:b/>
          <w:sz w:val="24"/>
          <w:szCs w:val="24"/>
        </w:rPr>
        <w:t>:</w:t>
      </w:r>
    </w:p>
    <w:p w:rsidR="00CC26AD" w:rsidRDefault="00CC26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tbl>
      <w:tblPr>
        <w:tblW w:w="137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8"/>
        <w:gridCol w:w="1530"/>
        <w:gridCol w:w="1559"/>
        <w:gridCol w:w="1560"/>
        <w:gridCol w:w="1417"/>
        <w:gridCol w:w="1559"/>
        <w:gridCol w:w="2977"/>
      </w:tblGrid>
      <w:tr w:rsidR="00C20309" w:rsidRPr="00B50370" w:rsidTr="00ED46E7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Координатор муниципальной программы</w:t>
            </w:r>
          </w:p>
        </w:tc>
        <w:tc>
          <w:tcPr>
            <w:tcW w:w="10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DE12E7" w:rsidRDefault="00981E9F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Заместитель </w:t>
            </w:r>
            <w:proofErr w:type="gramStart"/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Главы  по</w:t>
            </w:r>
            <w:proofErr w:type="gramEnd"/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 xml:space="preserve"> вопросам ЖКХ и территориальной безопасности –  начальник отдела ЖКХ и территориальной безопасности</w:t>
            </w:r>
          </w:p>
        </w:tc>
      </w:tr>
      <w:tr w:rsidR="00C20309" w:rsidRPr="00B50370" w:rsidTr="00ED46E7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DE12E7" w:rsidRDefault="00981E9F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C20309" w:rsidRPr="00B50370" w:rsidTr="00ED46E7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Цели муниципальной программы</w:t>
            </w:r>
          </w:p>
        </w:tc>
        <w:tc>
          <w:tcPr>
            <w:tcW w:w="10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DE12E7" w:rsidRDefault="00981E9F" w:rsidP="00D5726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cs="Times New Roman"/>
                <w:sz w:val="20"/>
                <w:szCs w:val="20"/>
              </w:rPr>
              <w:t xml:space="preserve">Повышение доступности жилья для населения, обеспечение безопасных и комфортных условий проживания </w:t>
            </w:r>
            <w:proofErr w:type="gramStart"/>
            <w:r w:rsidRPr="00DE12E7">
              <w:rPr>
                <w:rFonts w:cs="Times New Roman"/>
                <w:sz w:val="20"/>
                <w:szCs w:val="20"/>
              </w:rPr>
              <w:t>в</w:t>
            </w:r>
            <w:proofErr w:type="gramEnd"/>
            <w:r w:rsidRPr="00DE12E7">
              <w:rPr>
                <w:rFonts w:cs="Times New Roman"/>
                <w:sz w:val="20"/>
                <w:szCs w:val="20"/>
              </w:rPr>
              <w:t xml:space="preserve"> ЗАТО городской округ Молодёжный Московской области</w:t>
            </w:r>
          </w:p>
        </w:tc>
      </w:tr>
      <w:tr w:rsidR="00C20309" w:rsidRPr="00B50370" w:rsidTr="00ED46E7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0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0309" w:rsidRPr="00DE12E7" w:rsidRDefault="00D9210F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="00C6401F" w:rsidRPr="00DE12E7"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«Комплексное освоение земельных участков в целях жилищного строительства и развитие застроенных территорий</w:t>
            </w:r>
            <w:r w:rsidR="007B3DD6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»</w:t>
            </w:r>
          </w:p>
          <w:p w:rsidR="00D9210F" w:rsidRPr="00DE12E7" w:rsidRDefault="00D9210F" w:rsidP="007B3DD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</w:t>
            </w:r>
            <w:proofErr w:type="gramStart"/>
            <w:r w:rsidR="00C6401F" w:rsidRPr="00DE12E7"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III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«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  <w:p w:rsidR="00D9210F" w:rsidRPr="00DE12E7" w:rsidRDefault="00D9210F" w:rsidP="006F309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C20309" w:rsidRPr="00B50370" w:rsidTr="00ED46E7">
        <w:tc>
          <w:tcPr>
            <w:tcW w:w="3148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0" w:name="sub_101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Источники финансирования муниципальной программы, </w:t>
            </w:r>
          </w:p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0602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C20309" w:rsidRPr="00B50370" w:rsidTr="00ED46E7">
        <w:tc>
          <w:tcPr>
            <w:tcW w:w="3148" w:type="dxa"/>
            <w:vMerge/>
            <w:tcBorders>
              <w:top w:val="nil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2020 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2022 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20309" w:rsidRPr="00DE12E7" w:rsidRDefault="00C20309" w:rsidP="00C203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2023 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20309" w:rsidRPr="00DE12E7" w:rsidRDefault="00C20309" w:rsidP="00395D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2024 год</w:t>
            </w:r>
          </w:p>
        </w:tc>
      </w:tr>
      <w:tr w:rsidR="00981E9F" w:rsidRPr="00B50370" w:rsidTr="00981E9F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387340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5 346</w:t>
            </w:r>
            <w:r w:rsidR="00745CB0"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745CB0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2 641,00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387340" w:rsidRDefault="00387340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2 705,00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B50370" w:rsidTr="00ED46E7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B50370" w:rsidTr="00ED46E7"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B50370" w:rsidTr="00981E9F">
        <w:tc>
          <w:tcPr>
            <w:tcW w:w="3148" w:type="dxa"/>
            <w:tcBorders>
              <w:top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B50370" w:rsidTr="00981E9F">
        <w:tc>
          <w:tcPr>
            <w:tcW w:w="31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Всего, в том числе по годам: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387340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5 346</w:t>
            </w:r>
            <w:r w:rsidR="00745CB0">
              <w:rPr>
                <w:rFonts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745CB0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2 641,00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387340" w:rsidRDefault="00387340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cs="Times New Roman"/>
                <w:color w:val="000000"/>
                <w:sz w:val="20"/>
                <w:szCs w:val="20"/>
                <w:lang w:val="en-US"/>
              </w:rPr>
              <w:t>2 705,00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6F3096" w:rsidRDefault="006F3096" w:rsidP="00E7694C">
      <w:pPr>
        <w:pStyle w:val="ConsPlusNormal"/>
        <w:spacing w:before="220"/>
        <w:jc w:val="both"/>
        <w:rPr>
          <w:rFonts w:ascii="Times New Roman" w:hAnsi="Times New Roman" w:cs="Times New Roman"/>
        </w:rPr>
        <w:sectPr w:rsidR="006F3096" w:rsidSect="003532B0">
          <w:pgSz w:w="16838" w:h="11906" w:orient="landscape"/>
          <w:pgMar w:top="1134" w:right="567" w:bottom="1134" w:left="1134" w:header="709" w:footer="709" w:gutter="0"/>
          <w:cols w:space="708"/>
          <w:titlePg/>
          <w:docGrid w:linePitch="381"/>
        </w:sectPr>
      </w:pPr>
    </w:p>
    <w:p w:rsidR="00E7694C" w:rsidRDefault="00E7694C" w:rsidP="003B20FC">
      <w:pPr>
        <w:pStyle w:val="ConsPlusNormal"/>
        <w:spacing w:before="220"/>
        <w:jc w:val="both"/>
        <w:rPr>
          <w:rFonts w:ascii="Times New Roman" w:hAnsi="Times New Roman" w:cs="Times New Roman"/>
        </w:rPr>
      </w:pPr>
    </w:p>
    <w:p w:rsidR="00E7694C" w:rsidRPr="00E7694C" w:rsidRDefault="00E7694C" w:rsidP="00E7694C">
      <w:pPr>
        <w:pStyle w:val="a4"/>
        <w:jc w:val="center"/>
        <w:rPr>
          <w:b/>
          <w:sz w:val="24"/>
          <w:szCs w:val="24"/>
        </w:rPr>
      </w:pPr>
      <w:r w:rsidRPr="00E7694C">
        <w:rPr>
          <w:b/>
          <w:sz w:val="24"/>
          <w:szCs w:val="24"/>
        </w:rPr>
        <w:t>2. Общая характеристика сферы реализации муниципальной программы, в том числе формулировка основных проблем в указанной сфере</w:t>
      </w:r>
    </w:p>
    <w:p w:rsidR="00E7694C" w:rsidRPr="00E7694C" w:rsidRDefault="00E7694C" w:rsidP="00E7694C">
      <w:pPr>
        <w:pStyle w:val="a4"/>
        <w:rPr>
          <w:sz w:val="24"/>
          <w:szCs w:val="24"/>
        </w:rPr>
      </w:pPr>
    </w:p>
    <w:p w:rsidR="00E7694C" w:rsidRPr="00E7694C" w:rsidRDefault="00E7694C" w:rsidP="006F3096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На 1 января 2020 года в </w:t>
      </w:r>
      <w:r w:rsidRPr="00E7694C">
        <w:rPr>
          <w:rFonts w:eastAsiaTheme="minorEastAsia" w:cs="Times New Roman"/>
          <w:sz w:val="24"/>
          <w:szCs w:val="24"/>
          <w:lang w:eastAsia="ru-RU"/>
        </w:rPr>
        <w:t xml:space="preserve">ЗАТО городской округ Молодёжный Московской </w:t>
      </w:r>
      <w:proofErr w:type="gramStart"/>
      <w:r w:rsidRPr="00E7694C">
        <w:rPr>
          <w:rFonts w:eastAsiaTheme="minorEastAsia" w:cs="Times New Roman"/>
          <w:sz w:val="24"/>
          <w:szCs w:val="24"/>
          <w:lang w:eastAsia="ru-RU"/>
        </w:rPr>
        <w:t>области</w:t>
      </w:r>
      <w:r w:rsidRPr="00E7694C">
        <w:rPr>
          <w:sz w:val="24"/>
          <w:szCs w:val="24"/>
        </w:rPr>
        <w:t xml:space="preserve">  семей</w:t>
      </w:r>
      <w:proofErr w:type="gramEnd"/>
      <w:r w:rsidRPr="00E7694C">
        <w:rPr>
          <w:sz w:val="24"/>
          <w:szCs w:val="24"/>
        </w:rPr>
        <w:t xml:space="preserve"> состоят на учете  20 в качестве нуждающихся в улучшении жилищных условий.</w:t>
      </w:r>
    </w:p>
    <w:p w:rsidR="00E7694C" w:rsidRPr="00E7694C" w:rsidRDefault="00E7694C" w:rsidP="006F3096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>Сохраняется напряженность в обеспечении жильем отдельных категорий граждан, определенных законодательством Российской Федерации, в пределах установленных социальных стандартов.</w:t>
      </w:r>
    </w:p>
    <w:p w:rsidR="00E7694C" w:rsidRPr="00E7694C" w:rsidRDefault="00E7694C" w:rsidP="006F3096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Особенно остро жилищная проблема стоит перед молодыми семьями, их финансовые возможности ограничены, так как в подавляющей массе они имеют низкие доходы и не имеют накоплений. </w:t>
      </w:r>
    </w:p>
    <w:p w:rsidR="00E7694C" w:rsidRPr="00E7694C" w:rsidRDefault="00E7694C" w:rsidP="006F3096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>По-прежнему приобретение и строительство жилья с использованием рыночных механизмов остаются доступными лишь ограниченному кругу семей.</w:t>
      </w:r>
    </w:p>
    <w:p w:rsidR="00E7694C" w:rsidRPr="00E7694C" w:rsidRDefault="00E7694C" w:rsidP="006F3096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>Существует потребность в комплексном развитии застроенных территорий с целью их более эффективного использования.</w:t>
      </w:r>
    </w:p>
    <w:p w:rsidR="00E7694C" w:rsidRPr="00E7694C" w:rsidRDefault="00E7694C" w:rsidP="006F3096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Приведенная выше характеристика текущего состояния, основные проблемы в жилищном строительстве, сфере создания комфортных условий проживания для жителей ЗАТО городской округ Молодёжный Московской </w:t>
      </w:r>
      <w:proofErr w:type="gramStart"/>
      <w:r w:rsidRPr="00E7694C">
        <w:rPr>
          <w:sz w:val="24"/>
          <w:szCs w:val="24"/>
        </w:rPr>
        <w:t>области  определяют</w:t>
      </w:r>
      <w:proofErr w:type="gramEnd"/>
      <w:r w:rsidRPr="00E7694C">
        <w:rPr>
          <w:sz w:val="24"/>
          <w:szCs w:val="24"/>
        </w:rPr>
        <w:t xml:space="preserve"> новые приоритеты развития жилищной сферы </w:t>
      </w:r>
      <w:r w:rsidR="00F77636" w:rsidRPr="00F77636">
        <w:rPr>
          <w:sz w:val="24"/>
          <w:szCs w:val="24"/>
        </w:rPr>
        <w:t>ЗАТО городской округ</w:t>
      </w:r>
      <w:r w:rsidR="00F77636">
        <w:rPr>
          <w:sz w:val="24"/>
          <w:szCs w:val="24"/>
        </w:rPr>
        <w:t xml:space="preserve"> Молодёжный Московской области </w:t>
      </w:r>
      <w:r w:rsidRPr="00E7694C">
        <w:rPr>
          <w:sz w:val="24"/>
          <w:szCs w:val="24"/>
        </w:rPr>
        <w:t>, основанные на следующих направлениях:</w:t>
      </w:r>
    </w:p>
    <w:p w:rsidR="00E7694C" w:rsidRPr="00E7694C" w:rsidRDefault="00F77636" w:rsidP="006F3096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7694C" w:rsidRPr="00E7694C">
        <w:rPr>
          <w:sz w:val="24"/>
          <w:szCs w:val="24"/>
        </w:rPr>
        <w:t xml:space="preserve">обеспечение развития застроенных территорий города на основе документов территориального планирования; </w:t>
      </w:r>
    </w:p>
    <w:p w:rsidR="00E7694C" w:rsidRPr="00E7694C" w:rsidRDefault="00E7694C" w:rsidP="006F3096">
      <w:pPr>
        <w:pStyle w:val="a4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обеспечение жилыми помещениями граждан, состоящих на учете в качестве нуждающихся в жилых помещениях в </w:t>
      </w:r>
      <w:r w:rsidRPr="00E7694C">
        <w:rPr>
          <w:rFonts w:eastAsiaTheme="minorEastAsia" w:cs="Times New Roman"/>
          <w:sz w:val="24"/>
          <w:szCs w:val="24"/>
          <w:lang w:eastAsia="ru-RU"/>
        </w:rPr>
        <w:t xml:space="preserve">ЗАТО городской округ Молодёжный Московской </w:t>
      </w:r>
      <w:proofErr w:type="gramStart"/>
      <w:r w:rsidRPr="00E7694C">
        <w:rPr>
          <w:rFonts w:eastAsiaTheme="minorEastAsia" w:cs="Times New Roman"/>
          <w:sz w:val="24"/>
          <w:szCs w:val="24"/>
          <w:lang w:eastAsia="ru-RU"/>
        </w:rPr>
        <w:t>области</w:t>
      </w:r>
      <w:r w:rsidRPr="00E7694C">
        <w:rPr>
          <w:sz w:val="24"/>
          <w:szCs w:val="24"/>
        </w:rPr>
        <w:t xml:space="preserve">  ,</w:t>
      </w:r>
      <w:proofErr w:type="gramEnd"/>
      <w:r w:rsidRPr="00E7694C">
        <w:rPr>
          <w:sz w:val="24"/>
          <w:szCs w:val="24"/>
        </w:rPr>
        <w:t xml:space="preserve"> в порядке очередности и вне очереди;</w:t>
      </w:r>
    </w:p>
    <w:p w:rsidR="00E7694C" w:rsidRPr="00E7694C" w:rsidRDefault="00F77636" w:rsidP="006F3096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7694C" w:rsidRPr="00E7694C">
        <w:rPr>
          <w:sz w:val="24"/>
          <w:szCs w:val="24"/>
        </w:rPr>
        <w:t>поддержка отдельных категорий граждан, определенных законодательством, в улучшении жилищных условий за счет средств бюджетов всех уровней в пределах установленных социальных стандартов и в соответствии с объемом обязательств;</w:t>
      </w:r>
    </w:p>
    <w:p w:rsidR="00E7694C" w:rsidRDefault="00E7694C" w:rsidP="006F3096">
      <w:pPr>
        <w:pStyle w:val="a4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развитие нормативной правовой базы, создающей правовые, экономические, социальные и организационные предпосылки для решения жилищной проблемы </w:t>
      </w:r>
      <w:proofErr w:type="gramStart"/>
      <w:r w:rsidRPr="00E7694C">
        <w:rPr>
          <w:sz w:val="24"/>
          <w:szCs w:val="24"/>
        </w:rPr>
        <w:t>в</w:t>
      </w:r>
      <w:proofErr w:type="gramEnd"/>
      <w:r w:rsidRPr="00E7694C">
        <w:rPr>
          <w:sz w:val="24"/>
          <w:szCs w:val="24"/>
        </w:rPr>
        <w:t xml:space="preserve"> ЗАТО городской округ</w:t>
      </w:r>
      <w:r w:rsidR="00F77636">
        <w:rPr>
          <w:sz w:val="24"/>
          <w:szCs w:val="24"/>
        </w:rPr>
        <w:t xml:space="preserve"> Молодёжный Московской области.</w:t>
      </w:r>
    </w:p>
    <w:p w:rsidR="00F77636" w:rsidRPr="00F77636" w:rsidRDefault="00F77636" w:rsidP="003B20FC">
      <w:pPr>
        <w:spacing w:line="276" w:lineRule="auto"/>
        <w:jc w:val="both"/>
        <w:rPr>
          <w:rFonts w:eastAsia="Calibri" w:cs="Times New Roman"/>
          <w:sz w:val="24"/>
          <w:szCs w:val="24"/>
        </w:rPr>
      </w:pPr>
      <w:r>
        <w:rPr>
          <w:sz w:val="24"/>
          <w:szCs w:val="24"/>
        </w:rPr>
        <w:tab/>
        <w:t>-</w:t>
      </w:r>
      <w:r>
        <w:rPr>
          <w:rFonts w:eastAsia="Calibri" w:cs="Times New Roman"/>
          <w:sz w:val="24"/>
          <w:szCs w:val="24"/>
        </w:rPr>
        <w:t>о</w:t>
      </w:r>
      <w:r w:rsidRPr="00E7694C">
        <w:rPr>
          <w:rFonts w:eastAsia="Calibri" w:cs="Times New Roman"/>
          <w:sz w:val="24"/>
          <w:szCs w:val="24"/>
        </w:rPr>
        <w:t>беспечения жилыми помещениями детей-сирот и детей, оставшихся без попечения родителей, а также лиц из их числа, при достижении ими возраста  18 лет, в порядке, установленном постановлением Правительства Московской области от 13.02.2013 № 75/5 «О мерах по реализации Закона Московской области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   является одним из самых важных в области защиты прав и законных интересов указанной категории лиц.</w:t>
      </w:r>
    </w:p>
    <w:p w:rsidR="00E7694C" w:rsidRPr="00E7694C" w:rsidRDefault="00E7694C" w:rsidP="003B20FC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>По каждому приоритетному направлению предусмотрена реализация конкретных мероприятий в рамках соответствующих подпрограмм, входящих в состав Муниципальной программы, при проведении которых будут сконцентрированы основные финансовые и организационные усилия.</w:t>
      </w:r>
    </w:p>
    <w:p w:rsidR="00E7694C" w:rsidRPr="00E7694C" w:rsidRDefault="00E7694C" w:rsidP="003B20FC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Цели реализации Муниципальной программы позволяют учесть основные проблемы в строительстве и приобретении жилья на </w:t>
      </w:r>
      <w:proofErr w:type="gramStart"/>
      <w:r w:rsidRPr="00E7694C">
        <w:rPr>
          <w:sz w:val="24"/>
          <w:szCs w:val="24"/>
        </w:rPr>
        <w:t>территории</w:t>
      </w:r>
      <w:proofErr w:type="gramEnd"/>
      <w:r w:rsidRPr="00E7694C">
        <w:rPr>
          <w:sz w:val="24"/>
          <w:szCs w:val="24"/>
        </w:rPr>
        <w:t xml:space="preserve"> ЗАТО городской округ</w:t>
      </w:r>
      <w:r w:rsidR="007518F2">
        <w:rPr>
          <w:sz w:val="24"/>
          <w:szCs w:val="24"/>
        </w:rPr>
        <w:t xml:space="preserve"> Молодёжный Московской области</w:t>
      </w:r>
      <w:bookmarkStart w:id="1" w:name="_GoBack"/>
      <w:bookmarkEnd w:id="1"/>
      <w:r w:rsidRPr="00E7694C">
        <w:rPr>
          <w:sz w:val="24"/>
          <w:szCs w:val="24"/>
        </w:rPr>
        <w:t>.</w:t>
      </w:r>
    </w:p>
    <w:p w:rsidR="00E7694C" w:rsidRPr="00E7694C" w:rsidRDefault="00E7694C" w:rsidP="003B20FC">
      <w:pPr>
        <w:pStyle w:val="a4"/>
        <w:ind w:firstLine="708"/>
        <w:jc w:val="both"/>
        <w:rPr>
          <w:sz w:val="24"/>
          <w:szCs w:val="24"/>
        </w:rPr>
      </w:pPr>
      <w:r w:rsidRPr="00E7694C">
        <w:rPr>
          <w:sz w:val="24"/>
          <w:szCs w:val="24"/>
        </w:rPr>
        <w:t xml:space="preserve">Цель Муниципальной программы - повышение доступности жилья для населения, обеспечение комфортных и безопасных условий проживания </w:t>
      </w:r>
      <w:proofErr w:type="gramStart"/>
      <w:r w:rsidRPr="00E7694C">
        <w:rPr>
          <w:sz w:val="24"/>
          <w:szCs w:val="24"/>
        </w:rPr>
        <w:t>в</w:t>
      </w:r>
      <w:proofErr w:type="gramEnd"/>
      <w:r w:rsidRPr="00E7694C">
        <w:rPr>
          <w:sz w:val="24"/>
          <w:szCs w:val="24"/>
        </w:rPr>
        <w:t xml:space="preserve"> </w:t>
      </w:r>
      <w:r w:rsidRPr="00E7694C">
        <w:rPr>
          <w:rFonts w:eastAsiaTheme="minorEastAsia" w:cs="Times New Roman"/>
          <w:sz w:val="24"/>
          <w:szCs w:val="24"/>
          <w:lang w:eastAsia="ru-RU"/>
        </w:rPr>
        <w:t>ЗАТО городской округ Молодёжный Московской области</w:t>
      </w:r>
      <w:r w:rsidRPr="00E7694C">
        <w:rPr>
          <w:sz w:val="24"/>
          <w:szCs w:val="24"/>
        </w:rPr>
        <w:t>.</w:t>
      </w:r>
    </w:p>
    <w:p w:rsidR="006F3096" w:rsidRDefault="00E7694C" w:rsidP="003B20FC">
      <w:pPr>
        <w:pStyle w:val="a4"/>
        <w:ind w:firstLine="708"/>
        <w:jc w:val="both"/>
        <w:rPr>
          <w:sz w:val="24"/>
          <w:szCs w:val="24"/>
        </w:rPr>
        <w:sectPr w:rsidR="006F3096" w:rsidSect="006F3096">
          <w:pgSz w:w="11906" w:h="16838"/>
          <w:pgMar w:top="567" w:right="1134" w:bottom="1134" w:left="1134" w:header="709" w:footer="709" w:gutter="0"/>
          <w:cols w:space="708"/>
          <w:titlePg/>
          <w:docGrid w:linePitch="381"/>
        </w:sectPr>
      </w:pPr>
      <w:r w:rsidRPr="00F77636">
        <w:rPr>
          <w:sz w:val="24"/>
          <w:szCs w:val="24"/>
        </w:rPr>
        <w:t>Достижение целей Муниципальной программы осуществляется путем скоординированного выполнения комплекса взаимоувязанных по срокам, ресурсам, исполнителям и результатам мероприятий, предусмотренных в подпрограммах, и отдельных мероприятий, входящих в</w:t>
      </w:r>
      <w:r w:rsidR="006F3096">
        <w:rPr>
          <w:sz w:val="24"/>
          <w:szCs w:val="24"/>
        </w:rPr>
        <w:t xml:space="preserve"> состав Муниципальной программы</w:t>
      </w:r>
    </w:p>
    <w:p w:rsidR="00B065A4" w:rsidRPr="00B065A4" w:rsidRDefault="006F3096" w:rsidP="006F3096">
      <w:pPr>
        <w:widowControl w:val="0"/>
        <w:tabs>
          <w:tab w:val="left" w:pos="3615"/>
          <w:tab w:val="center" w:pos="7838"/>
        </w:tabs>
        <w:autoSpaceDE w:val="0"/>
        <w:autoSpaceDN w:val="0"/>
        <w:spacing w:before="220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lastRenderedPageBreak/>
        <w:tab/>
      </w:r>
      <w:r w:rsidR="00B065A4" w:rsidRPr="00B065A4">
        <w:rPr>
          <w:rFonts w:eastAsia="Times New Roman" w:cs="Times New Roman"/>
          <w:b/>
          <w:sz w:val="24"/>
          <w:szCs w:val="24"/>
          <w:lang w:eastAsia="ru-RU"/>
        </w:rPr>
        <w:t xml:space="preserve">3. Планируемые </w:t>
      </w:r>
      <w:hyperlink r:id="rId9" w:history="1">
        <w:r w:rsidR="00B065A4" w:rsidRPr="00B065A4">
          <w:rPr>
            <w:rFonts w:eastAsia="Times New Roman" w:cs="Times New Roman"/>
            <w:b/>
            <w:sz w:val="24"/>
            <w:szCs w:val="24"/>
            <w:lang w:eastAsia="ru-RU"/>
          </w:rPr>
          <w:t>результаты</w:t>
        </w:r>
      </w:hyperlink>
      <w:r w:rsidR="00B065A4" w:rsidRPr="00B065A4">
        <w:rPr>
          <w:rFonts w:eastAsia="Times New Roman" w:cs="Times New Roman"/>
          <w:b/>
          <w:sz w:val="24"/>
          <w:szCs w:val="24"/>
          <w:lang w:eastAsia="ru-RU"/>
        </w:rPr>
        <w:t xml:space="preserve"> реализации муниципальной программы</w:t>
      </w:r>
    </w:p>
    <w:p w:rsidR="00B065A4" w:rsidRPr="00B065A4" w:rsidRDefault="00B065A4" w:rsidP="00B065A4">
      <w:pPr>
        <w:widowControl w:val="0"/>
        <w:autoSpaceDE w:val="0"/>
        <w:autoSpaceDN w:val="0"/>
        <w:spacing w:before="220"/>
        <w:ind w:firstLine="540"/>
        <w:jc w:val="both"/>
        <w:rPr>
          <w:rFonts w:eastAsia="Times New Roman" w:cs="Times New Roman"/>
          <w:b/>
          <w:sz w:val="18"/>
          <w:szCs w:val="18"/>
          <w:lang w:eastAsia="ru-RU"/>
        </w:rPr>
      </w:pPr>
    </w:p>
    <w:tbl>
      <w:tblPr>
        <w:tblW w:w="15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7"/>
        <w:gridCol w:w="2724"/>
        <w:gridCol w:w="1278"/>
        <w:gridCol w:w="1241"/>
        <w:gridCol w:w="26"/>
        <w:gridCol w:w="1707"/>
        <w:gridCol w:w="1276"/>
        <w:gridCol w:w="1280"/>
        <w:gridCol w:w="993"/>
        <w:gridCol w:w="1101"/>
        <w:gridCol w:w="32"/>
        <w:gridCol w:w="851"/>
        <w:gridCol w:w="78"/>
        <w:gridCol w:w="1621"/>
      </w:tblGrid>
      <w:tr w:rsidR="00B065A4" w:rsidRPr="00DE12E7" w:rsidTr="00742E99"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27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DE12E7">
              <w:rPr>
                <w:rFonts w:eastAsia="Times New Roman" w:cs="Times New Roman"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3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6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B065A4" w:rsidRPr="00DE12E7" w:rsidTr="00742E99">
        <w:trPr>
          <w:trHeight w:val="1101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7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62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065A4" w:rsidRPr="00DE12E7" w:rsidTr="00742E99">
        <w:trPr>
          <w:trHeight w:val="151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278" w:type="dxa"/>
            <w:tcBorders>
              <w:left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21" w:type="dxa"/>
            <w:tcBorders>
              <w:left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B065A4" w:rsidRPr="00DE12E7" w:rsidTr="00742E99">
        <w:trPr>
          <w:trHeight w:val="297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1420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DE12E7"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065A4" w:rsidRPr="00DE12E7" w:rsidTr="00742E99">
        <w:trPr>
          <w:trHeight w:val="220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1.1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1.</w:t>
            </w:r>
          </w:p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«</w:t>
            </w:r>
            <w:r w:rsidR="00555DAE" w:rsidRPr="00DE12E7">
              <w:rPr>
                <w:rFonts w:cs="Times New Roman"/>
                <w:sz w:val="20"/>
                <w:szCs w:val="20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»</w:t>
            </w:r>
          </w:p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55DAE" w:rsidRPr="00DE12E7" w:rsidRDefault="00555DAE" w:rsidP="00555DAE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Указ Президента РФ № 204</w:t>
            </w:r>
          </w:p>
          <w:p w:rsidR="00555DAE" w:rsidRPr="00DE12E7" w:rsidRDefault="00555DAE" w:rsidP="00555DAE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B065A4" w:rsidRPr="00DE12E7" w:rsidRDefault="00555DAE" w:rsidP="00555DAE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Показатель Национального проекта (Регионального проекта)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555DAE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тыс. кв. м</w:t>
            </w:r>
          </w:p>
        </w:tc>
        <w:tc>
          <w:tcPr>
            <w:tcW w:w="1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ind w:left="-41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01. Создание условий для развития рынка доступного жилья, развитие жилищного строительства</w:t>
            </w:r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1.2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2. «</w:t>
            </w:r>
            <w:r w:rsidR="00173645" w:rsidRPr="00DE12E7">
              <w:rPr>
                <w:rFonts w:eastAsiaTheme="minorEastAsia" w:cs="Times New Roman"/>
                <w:sz w:val="20"/>
                <w:szCs w:val="20"/>
              </w:rPr>
              <w:t>Количество семей, улучшивших жилищные условия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  <w:r w:rsidRPr="00DE12E7">
              <w:rPr>
                <w:rFonts w:eastAsiaTheme="minorEastAsia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DAE" w:rsidRPr="00DE12E7" w:rsidRDefault="00555DAE" w:rsidP="00555DAE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Указы Президента РФ (иные)</w:t>
            </w:r>
          </w:p>
          <w:p w:rsidR="00555DAE" w:rsidRPr="00DE12E7" w:rsidRDefault="00555DAE" w:rsidP="00555DAE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</w:p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173645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штук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555DAE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555DAE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01. Создание условий для развития рынка доступного жилья, развитие жилищного строительства</w:t>
            </w:r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 xml:space="preserve">1.3 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3. «</w:t>
            </w:r>
            <w:r w:rsidR="00173645" w:rsidRPr="00DE12E7">
              <w:rPr>
                <w:rFonts w:eastAsia="Times New Roman" w:cs="Times New Roman"/>
                <w:sz w:val="20"/>
                <w:szCs w:val="20"/>
              </w:rPr>
              <w:t>Количество земельных участков, вовлеченных в индивидуальное жилищное строительство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555DAE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Показатель Национального проекта (Регионального проекта)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173645" w:rsidP="00173645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штук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360A66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01. Создание условий для развития рынка доступного жилья, развитие жилищного строительства</w:t>
            </w:r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4. «</w:t>
            </w:r>
            <w:r w:rsidR="00173645" w:rsidRPr="00DE12E7">
              <w:rPr>
                <w:rFonts w:eastAsia="Times New Roman" w:cs="Times New Roman"/>
                <w:sz w:val="20"/>
                <w:szCs w:val="20"/>
              </w:rPr>
              <w:t>Площадь земельных участков, вовлеченных в индивидуальное жилищное строительство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555DAE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Показатель Национального проекта (Регионального проекта)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173645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Га</w:t>
            </w:r>
            <w:r w:rsidR="00B065A4" w:rsidRPr="00DE12E7">
              <w:rPr>
                <w:rFonts w:eastAsiaTheme="minorEastAsia" w:cs="Times New Roman"/>
                <w:sz w:val="20"/>
                <w:szCs w:val="20"/>
              </w:rPr>
              <w:t>.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C813D9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01. Создание условий для развития рынка доступного жилья, развитие жилищного строительства</w:t>
            </w:r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1.5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5. «</w:t>
            </w:r>
            <w:r w:rsidR="005669CF" w:rsidRPr="00DE12E7">
              <w:rPr>
                <w:rFonts w:eastAsiaTheme="minorEastAsia" w:cs="Times New Roman"/>
                <w:sz w:val="20"/>
                <w:szCs w:val="20"/>
              </w:rPr>
              <w:t>Количество объектов, исключенных из перечня проблемных объектов в отчетном году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C813D9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DD62A3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Шт.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300620" w:rsidP="00300620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04. Обеспечение прав пострадавших граждан-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</w:rPr>
              <w:t>соинвесторов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</w:t>
            </w:r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1.6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6. «</w:t>
            </w:r>
            <w:r w:rsidR="005669CF" w:rsidRPr="00DE12E7">
              <w:rPr>
                <w:rFonts w:eastAsia="Times New Roman" w:cs="Times New Roman"/>
                <w:sz w:val="20"/>
                <w:szCs w:val="20"/>
              </w:rPr>
              <w:t>Количество пострадавших граждан –</w:t>
            </w:r>
            <w:proofErr w:type="spellStart"/>
            <w:r w:rsidR="005669CF" w:rsidRPr="00DE12E7">
              <w:rPr>
                <w:rFonts w:eastAsia="Times New Roman" w:cs="Times New Roman"/>
                <w:sz w:val="20"/>
                <w:szCs w:val="20"/>
              </w:rPr>
              <w:t>соинвесторов</w:t>
            </w:r>
            <w:proofErr w:type="spellEnd"/>
            <w:r w:rsidR="005669CF" w:rsidRPr="00DE12E7">
              <w:rPr>
                <w:rFonts w:eastAsia="Times New Roman" w:cs="Times New Roman"/>
                <w:sz w:val="20"/>
                <w:szCs w:val="20"/>
              </w:rPr>
              <w:t xml:space="preserve"> права, которых обеспечены в отчетном году, человек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A53CAA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Шт.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C813D9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Основное мероприятие 04. Обеспечение прав пострадавших граждан-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</w:rPr>
              <w:t>соинвесторов</w:t>
            </w:r>
            <w:proofErr w:type="spellEnd"/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1.7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Показатель 7. «</w:t>
            </w:r>
            <w:r w:rsidR="005669CF" w:rsidRPr="00DE12E7">
              <w:rPr>
                <w:rFonts w:eastAsia="Times New Roman" w:cs="Times New Roman"/>
                <w:sz w:val="20"/>
                <w:szCs w:val="20"/>
              </w:rPr>
              <w:t>Поиск и реализация решений по обеспечению прав пострадавших граждан-участников долевого строительства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300620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Рейтинг-50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ед.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EC5B1F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Основное мероприятие 04. Обеспечение прав пострадавших граждан-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</w:rPr>
              <w:t>соинвесторов</w:t>
            </w:r>
            <w:proofErr w:type="spellEnd"/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1.8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8. «</w:t>
            </w:r>
            <w:r w:rsidR="00C90F24" w:rsidRPr="00DE12E7">
              <w:rPr>
                <w:rFonts w:eastAsia="Times New Roman" w:cs="Times New Roman"/>
                <w:sz w:val="20"/>
                <w:szCs w:val="20"/>
              </w:rPr>
              <w:t>Количество проблемных объектов, по которым нарушены права участников долевого строительства «Проблемные стройки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300620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Рейтинг-50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%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04. Обеспечение прав пострадавших граждан-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</w:rPr>
              <w:t>соинвесторов</w:t>
            </w:r>
            <w:proofErr w:type="spellEnd"/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1.9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9. «</w:t>
            </w:r>
            <w:r w:rsidR="00C90F24" w:rsidRPr="00DE12E7">
              <w:rPr>
                <w:rFonts w:eastAsia="Times New Roman" w:cs="Times New Roman"/>
                <w:sz w:val="20"/>
                <w:szCs w:val="20"/>
              </w:rPr>
              <w:t>Встречи с гражданами – участниками долевого строительства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300620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Рейтинг-50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га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65A4" w:rsidRPr="00DE12E7" w:rsidRDefault="00EC5B1F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Основное мероприятие 04. Обеспечение прав пострадавших граждан-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</w:rPr>
              <w:t>соинвесторов</w:t>
            </w:r>
            <w:proofErr w:type="spellEnd"/>
          </w:p>
        </w:tc>
      </w:tr>
      <w:tr w:rsidR="00B065A4" w:rsidRPr="00DE12E7" w:rsidTr="00742E99">
        <w:trPr>
          <w:trHeight w:val="1275"/>
        </w:trPr>
        <w:tc>
          <w:tcPr>
            <w:tcW w:w="8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1.10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10. «</w:t>
            </w:r>
            <w:r w:rsidR="00C90F24" w:rsidRPr="00DE12E7">
              <w:rPr>
                <w:rFonts w:cs="Times New Roman"/>
                <w:sz w:val="20"/>
                <w:szCs w:val="20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300620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Государственная программа Московской области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%</w:t>
            </w:r>
          </w:p>
        </w:tc>
        <w:tc>
          <w:tcPr>
            <w:tcW w:w="17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96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65A4" w:rsidRPr="00DE12E7" w:rsidRDefault="00B065A4" w:rsidP="00B065A4">
            <w:pPr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Cs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5B1F" w:rsidRPr="00DE12E7" w:rsidRDefault="00EC5B1F" w:rsidP="00EC5B1F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Основное мероприятие 07.</w:t>
            </w:r>
          </w:p>
          <w:p w:rsidR="00B065A4" w:rsidRPr="00DE12E7" w:rsidRDefault="00EC5B1F" w:rsidP="00EC5B1F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</w:p>
        </w:tc>
      </w:tr>
      <w:tr w:rsidR="00B065A4" w:rsidRPr="00DE12E7" w:rsidTr="00742E99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420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Подпрограмма </w:t>
            </w:r>
            <w:r w:rsidRPr="00DE12E7">
              <w:rPr>
                <w:rFonts w:eastAsiaTheme="minorEastAsia" w:cs="Times New Roman"/>
                <w:sz w:val="20"/>
                <w:szCs w:val="20"/>
                <w:lang w:val="en-US"/>
              </w:rPr>
              <w:t>II</w:t>
            </w:r>
            <w:r w:rsidR="006F3096" w:rsidRPr="00DE12E7">
              <w:rPr>
                <w:rFonts w:eastAsiaTheme="minorEastAsia" w:cs="Times New Roman"/>
                <w:sz w:val="20"/>
                <w:szCs w:val="20"/>
                <w:lang w:val="en-US"/>
              </w:rPr>
              <w:t>I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родителей».</w:t>
            </w:r>
          </w:p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</w:p>
        </w:tc>
      </w:tr>
      <w:tr w:rsidR="00B065A4" w:rsidRPr="00DE12E7" w:rsidTr="00742E99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2.1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>Показатель 14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. «Доля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 в отчетном году»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ab/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Отраслевой приоритетный показатель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%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100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100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B065A4" w:rsidRPr="00DE12E7" w:rsidTr="00742E99">
        <w:trPr>
          <w:trHeight w:val="345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065A4" w:rsidRPr="00DE12E7" w:rsidRDefault="00B065A4" w:rsidP="00B065A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DE12E7">
              <w:rPr>
                <w:rFonts w:eastAsia="Times New Roman" w:cs="Times New Roman"/>
                <w:sz w:val="20"/>
                <w:szCs w:val="20"/>
              </w:rPr>
              <w:t>2.2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15. «Численность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году»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Соглашение с федеральным органом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</w:rPr>
              <w:t>исполни-тельной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власти</w:t>
            </w:r>
          </w:p>
        </w:tc>
        <w:tc>
          <w:tcPr>
            <w:tcW w:w="12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человек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01.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</w:tbl>
    <w:p w:rsidR="00B065A4" w:rsidRPr="00DE12E7" w:rsidRDefault="00B065A4" w:rsidP="00B065A4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3B20FC" w:rsidRPr="00C90F24" w:rsidRDefault="003B20FC" w:rsidP="00B065A4">
      <w:pPr>
        <w:widowControl w:val="0"/>
        <w:autoSpaceDE w:val="0"/>
        <w:autoSpaceDN w:val="0"/>
        <w:ind w:firstLine="53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065A4" w:rsidRPr="00C90F24" w:rsidRDefault="00B065A4" w:rsidP="00B065A4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90F24">
        <w:rPr>
          <w:rFonts w:eastAsia="Times New Roman" w:cs="Times New Roman"/>
          <w:b/>
          <w:sz w:val="24"/>
          <w:szCs w:val="24"/>
          <w:lang w:eastAsia="ru-RU"/>
        </w:rPr>
        <w:t>4. Методика расчета значений планируемых результатов реализации муниципальной программы (подпрограммы): наименование, единица измерения, источник данных, порядок расчета:</w:t>
      </w:r>
    </w:p>
    <w:p w:rsidR="00B065A4" w:rsidRPr="00C90F24" w:rsidRDefault="00B065A4" w:rsidP="00B065A4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3827"/>
        <w:gridCol w:w="3119"/>
        <w:gridCol w:w="2977"/>
      </w:tblGrid>
      <w:tr w:rsidR="00B065A4" w:rsidRPr="00DE12E7" w:rsidTr="00742E99">
        <w:trPr>
          <w:trHeight w:val="276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82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B065A4" w:rsidRPr="00DE12E7" w:rsidTr="00742E99">
        <w:trPr>
          <w:trHeight w:val="28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2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B065A4" w:rsidRPr="00DE12E7" w:rsidTr="00742E99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0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Подпрограмма </w:t>
            </w:r>
            <w:r w:rsidRPr="00DE12E7">
              <w:rPr>
                <w:rFonts w:eastAsiaTheme="minorEastAsia" w:cs="Times New Roman"/>
                <w:sz w:val="20"/>
                <w:szCs w:val="20"/>
                <w:lang w:val="en-US" w:eastAsia="ru-RU"/>
              </w:rPr>
              <w:t>I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B065A4" w:rsidRPr="00DE12E7" w:rsidTr="00742E99">
        <w:trPr>
          <w:trHeight w:val="250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Показатель 1.</w:t>
            </w:r>
          </w:p>
          <w:p w:rsidR="00B065A4" w:rsidRPr="00DE12E7" w:rsidRDefault="00B065A4" w:rsidP="00B065A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«</w:t>
            </w:r>
            <w:r w:rsidR="00EC5B1F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Объем ввода индивидуального жилищного строительства, построенного населением за счет собственных и (или) кредитных средств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»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>Шт.</w:t>
            </w:r>
          </w:p>
        </w:tc>
        <w:tc>
          <w:tcPr>
            <w:tcW w:w="3827" w:type="dxa"/>
          </w:tcPr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При расчете значения целевого показателя применяются данные о вводе объектов индивидуального жилищного строительства на территории муниципального образования.</w:t>
            </w:r>
          </w:p>
          <w:p w:rsidR="00B065A4" w:rsidRPr="00DE12E7" w:rsidRDefault="00EC5B1F" w:rsidP="00EC5B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К объектам индивидуального жилищного строительства относятся отдельно стоящие жилые дома с количеством этажей не более чем три, предназначенные для проживания одной семьи.</w:t>
            </w:r>
          </w:p>
        </w:tc>
        <w:tc>
          <w:tcPr>
            <w:tcW w:w="3119" w:type="dxa"/>
          </w:tcPr>
          <w:p w:rsidR="00B065A4" w:rsidRPr="00DE12E7" w:rsidRDefault="00EC5B1F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Статистические отчеты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Квартал</w:t>
            </w:r>
          </w:p>
          <w:p w:rsidR="00B065A4" w:rsidRPr="00DE12E7" w:rsidRDefault="00B065A4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Показатель 2.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</w:t>
            </w:r>
            <w:r w:rsidR="004D41DE" w:rsidRPr="00DE12E7">
              <w:rPr>
                <w:rFonts w:eastAsiaTheme="minorEastAsia" w:cs="Times New Roman"/>
                <w:sz w:val="20"/>
                <w:szCs w:val="20"/>
              </w:rPr>
              <w:t>Количество семей, улучшивших жилищные условия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  <w:r w:rsidRPr="00DE12E7">
              <w:rPr>
                <w:rFonts w:eastAsiaTheme="minorEastAsia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17" w:type="dxa"/>
          </w:tcPr>
          <w:p w:rsidR="00B065A4" w:rsidRPr="00DE12E7" w:rsidRDefault="004D41DE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3827" w:type="dxa"/>
          </w:tcPr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Данные о количестве семей, получивших жилое помещение в домах-новостройках или за счет освободившейся за выездом площади, и улучшивших жилищные условия с помощью социальных выплат в отчетном году, которые до момента получения или приобретения жилого помещения состояли на учете в качестве нуждающихся в жилых помещениях.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При расчете значения целевого показателя применяются данные отчетов </w:t>
            </w:r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отдела ЖКХ и территориальной безопасности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Квартал</w:t>
            </w:r>
          </w:p>
          <w:p w:rsidR="00B065A4" w:rsidRPr="00DE12E7" w:rsidRDefault="00B065A4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>Показатель 3.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</w:t>
            </w:r>
            <w:r w:rsidR="004D41DE" w:rsidRPr="00DE12E7">
              <w:rPr>
                <w:rFonts w:eastAsiaTheme="minorEastAsia" w:cs="Times New Roman"/>
                <w:sz w:val="20"/>
                <w:szCs w:val="20"/>
              </w:rPr>
              <w:t>Количество земельных участков, вовлеченных в индивидуальное жилищное строительство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17" w:type="dxa"/>
          </w:tcPr>
          <w:p w:rsidR="00B065A4" w:rsidRPr="00DE12E7" w:rsidRDefault="004D41DE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827" w:type="dxa"/>
          </w:tcPr>
          <w:p w:rsidR="00B065A4" w:rsidRPr="00DE12E7" w:rsidRDefault="00EC5B1F" w:rsidP="00B065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>При расчете целевого показателя применяется площадь земельных участков, принадлежащих юридическим и (или) физическим лицам на праве собственности, аренды, субаренды, ином имущественном праве, используемых в целях строительства многоквартирных жилых домов или объектов индивидуального жилищного строительства, а также площадь земельных участков, на которых расположены садовые дома, переведенные в установленном порядке в жилые дома, которая позволяет произвести расчет количества земельных участков, вовлеченных в индивидуальное жилищное строительство на территории муниципального образования.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>Показатель 4.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</w:t>
            </w:r>
            <w:r w:rsidR="004D41DE" w:rsidRPr="00DE12E7">
              <w:rPr>
                <w:rFonts w:eastAsia="Times New Roman" w:cs="Times New Roman"/>
                <w:sz w:val="20"/>
                <w:szCs w:val="20"/>
              </w:rPr>
              <w:t>Площадь земельных участков, вовлеченных в индивидуальное жилищное строительство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17" w:type="dxa"/>
          </w:tcPr>
          <w:p w:rsidR="00B065A4" w:rsidRPr="00DE12E7" w:rsidRDefault="004D41DE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Га</w:t>
            </w:r>
            <w:r w:rsidR="00B065A4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827" w:type="dxa"/>
          </w:tcPr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При расчете целевого показателя применяется площадь земельных участков, принадлежащих юридическим и (или) физическим лицам на праве собственности, аренды, субаренды, ином имущественном праве, используемых в целях строительства многоквартирных жилых домов или объектов индивидуального жилищного строительства, а также площадь земельных участков, на которых расположены садовые дома, переведенные в установленном порядке в жилые дома на территории муниципального образования.</w:t>
            </w:r>
          </w:p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Расчет Показателя осуществляется по формуле:</w:t>
            </w:r>
          </w:p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Sвзусi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Sмкдi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Sижсi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+...+ </w:t>
            </w: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Sсдi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,</w:t>
            </w:r>
          </w:p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где:</w:t>
            </w:r>
          </w:p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Sвзусi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- общая площадь земельных участков, вовлеченных в оборот в целях жилищного строительства на территории муниципального образования;</w:t>
            </w:r>
          </w:p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Sмкдi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- общая площадь земельных участков, на которых возведены многоквартирные жилые дома, в соответствии с разрешением на ввод объекта в эксплуатацию в отчетном периоде на территории муниципального образования;</w:t>
            </w:r>
          </w:p>
          <w:p w:rsidR="004D41DE" w:rsidRPr="00DE12E7" w:rsidRDefault="004D41DE" w:rsidP="004D41D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Sижсi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- общая площадь земельных участков, на которых возведены объекты индивидуального жилищного строительства, в соответствии с уведомлением об окончании строительства объекта индивидуального жилищного строительства в отчетном периоде на территории муниципального образования;</w:t>
            </w:r>
          </w:p>
          <w:p w:rsidR="00B065A4" w:rsidRPr="00DE12E7" w:rsidRDefault="004D41DE" w:rsidP="00D32C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Sсдi</w:t>
            </w:r>
            <w:proofErr w:type="spell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- общая площадь земельных участков, на которых расположены садовые дома, переведенные в установленном порядке в жилые дома в отчетном периоде на территории муниципального образования. 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При расчете значения целевого показателя применяются данные о количестве проблемных объектов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по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r w:rsidR="00D42C56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ЗАТО городской округ Молодёжный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Квартал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C5B1F" w:rsidRPr="00DE12E7" w:rsidTr="00742E99">
        <w:trPr>
          <w:trHeight w:val="332"/>
        </w:trPr>
        <w:tc>
          <w:tcPr>
            <w:tcW w:w="738" w:type="dxa"/>
          </w:tcPr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94" w:type="dxa"/>
          </w:tcPr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Показатель 5. </w:t>
            </w:r>
            <w:r w:rsidR="00E97090" w:rsidRPr="00DE12E7">
              <w:rPr>
                <w:rFonts w:eastAsiaTheme="minorEastAsia" w:cs="Times New Roman"/>
                <w:sz w:val="20"/>
                <w:szCs w:val="20"/>
              </w:rPr>
              <w:t>«Количество объектов, исключенных из перечня проблемных объектов в отчетном году, штук»</w:t>
            </w:r>
          </w:p>
        </w:tc>
        <w:tc>
          <w:tcPr>
            <w:tcW w:w="1217" w:type="dxa"/>
          </w:tcPr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827" w:type="dxa"/>
          </w:tcPr>
          <w:p w:rsidR="00EC5B1F" w:rsidRPr="00DE12E7" w:rsidRDefault="00E97090" w:rsidP="00EC5B1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>При расчете значения целевого показателя применяются данные муниципальных образований Московской области о количестве объектов, признанных проблемными, в соответствии с Законом Московской области от 01.07.2010 № 84/2010-ОЗ «О защите прав граждан, инвестировавших денежные средства в строительство многоквартирных домов на территории Московской области», на конец отчетного года.</w:t>
            </w:r>
          </w:p>
        </w:tc>
        <w:tc>
          <w:tcPr>
            <w:tcW w:w="3119" w:type="dxa"/>
          </w:tcPr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>Орган местного самоуправления муниципального образования Московской области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EC5B1F" w:rsidRPr="00DE12E7" w:rsidRDefault="00EC5B1F" w:rsidP="00EC5B1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Показатель 6.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</w:t>
            </w:r>
            <w:r w:rsidR="00D32CC7" w:rsidRPr="00DE12E7">
              <w:rPr>
                <w:rFonts w:eastAsiaTheme="minorEastAsia" w:cs="Times New Roman"/>
                <w:sz w:val="20"/>
                <w:szCs w:val="20"/>
              </w:rPr>
              <w:t>Количество пострадавших граждан –</w:t>
            </w:r>
            <w:proofErr w:type="spellStart"/>
            <w:r w:rsidR="00D32CC7" w:rsidRPr="00DE12E7">
              <w:rPr>
                <w:rFonts w:eastAsiaTheme="minorEastAsia" w:cs="Times New Roman"/>
                <w:sz w:val="20"/>
                <w:szCs w:val="20"/>
              </w:rPr>
              <w:t>соинвесторов</w:t>
            </w:r>
            <w:proofErr w:type="spellEnd"/>
            <w:r w:rsidR="00D32CC7" w:rsidRPr="00DE12E7">
              <w:rPr>
                <w:rFonts w:eastAsiaTheme="minorEastAsia" w:cs="Times New Roman"/>
                <w:sz w:val="20"/>
                <w:szCs w:val="20"/>
              </w:rPr>
              <w:t xml:space="preserve"> права, которых обеспечены в отчетном году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</w:p>
        </w:tc>
        <w:tc>
          <w:tcPr>
            <w:tcW w:w="1217" w:type="dxa"/>
          </w:tcPr>
          <w:p w:rsidR="00B065A4" w:rsidRPr="00DE12E7" w:rsidRDefault="00D32CC7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827" w:type="dxa"/>
          </w:tcPr>
          <w:p w:rsidR="00B065A4" w:rsidRPr="00DE12E7" w:rsidRDefault="0035023D" w:rsidP="00D32C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При расчете значения целевого показателя применяются данные о количестве пострадавших граждан-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соинвесторов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объектов, признанных проблемными, в соответствии с Законом Московской области от 01.07.2010 № 84/2010-ОЗ «О защите прав граждан, инвестировавших денежные средства в строительство многоквартирных домов на территории Московской области», права которых обеспечены в отчетном году.</w:t>
            </w:r>
          </w:p>
        </w:tc>
        <w:tc>
          <w:tcPr>
            <w:tcW w:w="3119" w:type="dxa"/>
          </w:tcPr>
          <w:p w:rsidR="00B065A4" w:rsidRPr="00DE12E7" w:rsidRDefault="00D42C56" w:rsidP="00B065A4">
            <w:pPr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Отдел ЖКХ и территориальной безопасности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Показатель 7.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«Поиск и реализация решений по обеспечению прав пострадавших граждан - участников долевого строительства»</w:t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27" w:type="dxa"/>
          </w:tcPr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Показатель «Поиск и реализация решений по обеспечению прав пострадавших граждан-участников долевого строительства – количество обманутых дольщиков» (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Опнс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) рассчитывается по следующей формуле:</w:t>
            </w:r>
          </w:p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Опнс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=(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Кдол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Кдду+Огр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/</w:t>
            </w:r>
            <w:proofErr w:type="spellStart"/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Кдол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)*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100%, где</w:t>
            </w:r>
          </w:p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Кдол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количество ДДУ, по которым нарушены сроки передачи квартир гражданам, установленные в договорах долевого участия, по состоянию на последнее число отчетного периода.</w:t>
            </w:r>
          </w:p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Кдду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общее количество ДДУ в строящихся многоквартирных домах на территории муниципального образования по состоянию на последнее число отчетного периода.</w:t>
            </w:r>
          </w:p>
          <w:p w:rsidR="00B065A4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Огр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количество обращений граждан за отчетный период (квартал) по объектам, по которым сроки передачи квартир гражданам нарушены, по состоянию на последнее число отчетного периода</w:t>
            </w:r>
          </w:p>
        </w:tc>
        <w:tc>
          <w:tcPr>
            <w:tcW w:w="3119" w:type="dxa"/>
          </w:tcPr>
          <w:p w:rsidR="00B065A4" w:rsidRPr="00DE12E7" w:rsidRDefault="00742E99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Отдел ЖКХ и территориальной безопасности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  <w:r w:rsidR="00B065A4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94" w:type="dxa"/>
          </w:tcPr>
          <w:p w:rsidR="00B065A4" w:rsidRPr="00DE12E7" w:rsidRDefault="00A53CAA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Показатель </w:t>
            </w:r>
            <w:r w:rsidR="00B065A4"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8. </w:t>
            </w:r>
            <w:r w:rsidR="00B065A4" w:rsidRPr="00DE12E7">
              <w:rPr>
                <w:rFonts w:eastAsiaTheme="minorEastAsia" w:cs="Times New Roman"/>
                <w:sz w:val="20"/>
                <w:szCs w:val="20"/>
              </w:rPr>
              <w:t>«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Количество проблемных объектов, по которым нарушены права участников долевого строительства «Проблемные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стройки </w:t>
            </w:r>
            <w:r w:rsidR="00B065A4" w:rsidRPr="00DE12E7">
              <w:rPr>
                <w:rFonts w:eastAsiaTheme="minorEastAsia" w:cs="Times New Roman"/>
                <w:sz w:val="20"/>
                <w:szCs w:val="20"/>
              </w:rPr>
              <w:t>»</w:t>
            </w:r>
            <w:proofErr w:type="gramEnd"/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3827" w:type="dxa"/>
          </w:tcPr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Показатель «количество проблемных объектов, по которым нарушены права участников долевого строительства «Проблемные стройки» — количество проблемных объектов, по которым нарушены права участников долевого строительства» (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Кпс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) рассчитывается по формуле:</w:t>
            </w:r>
          </w:p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Кпс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=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Кпо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Окд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*100%, где</w:t>
            </w:r>
          </w:p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Кпо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количество МКД, признанных проблемными в соответствии с Законом Московской области от 01.07.2010 № 84-ОЗ на территории муниципального образования, по состоянию на последнее число отчетного периода.</w:t>
            </w:r>
          </w:p>
          <w:p w:rsidR="00A53CAA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Окд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общее количество строящихся </w:t>
            </w:r>
          </w:p>
          <w:p w:rsidR="00B065A4" w:rsidRPr="00DE12E7" w:rsidRDefault="00A53CAA" w:rsidP="00A53CA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МКД на территории муниципального образования по состоянию на последнее число отчетного периода.</w:t>
            </w:r>
          </w:p>
        </w:tc>
        <w:tc>
          <w:tcPr>
            <w:tcW w:w="3119" w:type="dxa"/>
          </w:tcPr>
          <w:p w:rsidR="00B065A4" w:rsidRPr="00DE12E7" w:rsidRDefault="00431DE8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Отдел ЖКХ и территориальной безопасности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Показатель 9.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«Встречи с гражданами - участниками долевого строительства»</w:t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2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Оценка эффективности работы органов местного самоуправления муниципальных образований (далее — ОМС) по показателю «Встречи с гражданами участниками долевого строительства» (далее — Показатель) в целях снижения протестного настроения граждан-участников долевого строительства, права которых были нарушены, обусловлена критерием: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- «соотношение количества зарегистрированных в Правительстве Московской области обращений, митингов и пикетов граждан-участников долевого строительства многоквартирных жилых домов на территории муниципального образования, за отчетный период к количеству квартир на территории муниципального образования, сроки передачи которых гражданам-участникам долевого строительства нарушены, в объектах, находящихся на контроле Министерства жилищной политики Московской области (далее — Министерство), по состоянию на начало отчетного периода и количеству встреч с пострадавшими гражданами за отчетный период» (далее — Критерий).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Условное выражение Критерия устанавливается в процентах.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Критерий (ВГ) рассчитывается по следующей формуле: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вг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=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кобр  где</w:t>
            </w:r>
            <w:proofErr w:type="gramEnd"/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Ккв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*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Квс</w:t>
            </w:r>
            <w:proofErr w:type="spellEnd"/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Ккв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количество квартир на территории муниципального образования, сроки передачи которых гражданам-участникам долевого строительства нарушены, в объектах, находящихся на контроле Министерства, по состоянию на начало отчетного периода.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Квс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количество встреч с пострадавшими гражданами-участниками долевого строительства многоквартирных жилых домов на территории муниципального образования, проведенных руководителем или заместителем руководителя ОМС за отчетный период.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Кобр — количество зарегистрированных в Правительстве Московской области обращений, митингов и пикетов граждан-участников долевого строительства многоквартирных жилых домов на территории муниципального образования, за отчетный период: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Кобр = Ком + Кос + 2 *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Кпр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, где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Ком — количество обращений пострадавших граждан-участников долевого строительства многоквартирных жилых домов на территории муниципального образования, поступивших в соответствии с Федеральным законом от 02.05.2006 №59-ФЗ «О порядке рассмотрения обращений граждан Российской Федерации» в письменной форме или в форме электронного документа, за отчетный период в Правительство Московской области или должностным лицам Правительства Московской области.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кос — количество обращений пострадавших граждан-участников долевого строительства многоквартирных жилых домов на территории муниципального образования по вопросам долевого строительства в социальных сетях на страницах Правительства Московской области, Губернатора Московской области,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прессслужбы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Губернатора Московской области за отчетный период.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Кпр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количество зарегистрированных в Министерстве протестных акций пострадавших граждан-участников долевого строительства многоквартирных жилых домов на территории муниципального образования.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Пкд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— коэффициенты, применяемые к показателю за работу органа местного самоуправления для снижения протестного настроения граждан-участников долевого строительства, права которых были нарушены.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пкд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=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ки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*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</w:t>
            </w:r>
            <w:proofErr w:type="spellEnd"/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Ки = 1,3 — коэффициент применяется при выявлении одного или нескольких следующих фактов: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предоставление недостоверной информации органом местного самоуправления пострадавшим гражданам-участникам долевого строительства; игнорирование вопросов граждан-участников долевого строительства в чатах, созданных Министерством.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= 0,8 — коэффициент, применяемый при расчете показателя для органов местного самоуправления, которые выполнили 100 0/0 поручений в части информационной работы с гражданами в соответствии с протоколами встреч в Министерстве.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= 0,9 — коэффициент, применяемый при расчете показателя для органов местного самоуправления, которые выполнили 75-99 0/0 поручений в части информационной работы с гражданами в соответствии с протоколами встреч в Министерстве.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= — коэффициент, применяемый при расчете показателя для органов местного самоуправления, которые выполнили 51-7494 поручений в части информационной работы с гражданами в соответствии с протоколами встреч в Министерстве.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Кп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= 1,2 — коэффициент, применяемый при расчете показателя для органов местного самоуправления, которые выполнили менее 50 0/0 поручений в части информационной работы с гражданами в соответствии с протоколами встреч в Министерстве.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Наиболее эффективная работа ОМС соответствует ДПС) = 0, в иных случаях наиболее эффективная работа соответствует наименьшему значению ДПС), наихудшая — наибольшему.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Квартал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332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Показатель 10.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>«Количество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дома»</w:t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382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Общее 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Молодежный Московской области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253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34" w:type="dxa"/>
            <w:gridSpan w:val="5"/>
          </w:tcPr>
          <w:p w:rsidR="00B065A4" w:rsidRPr="00DE12E7" w:rsidRDefault="00B065A4" w:rsidP="00B065A4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Подпрограмма </w:t>
            </w:r>
            <w:r w:rsidRPr="00DE12E7">
              <w:rPr>
                <w:rFonts w:eastAsiaTheme="minorEastAsia" w:cs="Times New Roman"/>
                <w:sz w:val="20"/>
                <w:szCs w:val="20"/>
                <w:lang w:val="en-US"/>
              </w:rPr>
              <w:t>III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253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Показатель 1. 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«Доля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 в отчетном году»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82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Алгоритм расчета значений целевого показателя по Московской области.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Значение целевого показателя по Московской области рассчитывается по формуле: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Д =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Чобесп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/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Чобщ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x 100%,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Д - 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году, процент;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Чобесп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жилыми помещениями за отчетный год, человек;</w:t>
            </w:r>
          </w:p>
          <w:p w:rsidR="00B065A4" w:rsidRPr="00DE12E7" w:rsidRDefault="00B065A4" w:rsidP="0018669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Чобщ</w:t>
            </w:r>
            <w:proofErr w:type="spell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- численность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помещениями, в отчетном году, человек.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 в спи-сок детей-сирот и детей, оставшихся без попечения родителей, лиц из их числа, которые подлежат обеспечению жилыми помещениями</w:t>
            </w:r>
            <w:r w:rsidR="00186692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При расчете целевого показателя применяются данные о детях-сиротах и детях, оставшихся без попечения родителей, лицах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 в отчетном году. Источник данных - центральный исполнительный орган государственной власти Московской области, уполномоченный в сфере образования</w:t>
            </w:r>
          </w:p>
        </w:tc>
        <w:tc>
          <w:tcPr>
            <w:tcW w:w="2977" w:type="dxa"/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B065A4" w:rsidRPr="00DE12E7" w:rsidTr="00742E99">
        <w:trPr>
          <w:trHeight w:val="253"/>
        </w:trPr>
        <w:tc>
          <w:tcPr>
            <w:tcW w:w="738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894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Показатель 2. «Численность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году»</w:t>
            </w:r>
          </w:p>
        </w:tc>
        <w:tc>
          <w:tcPr>
            <w:tcW w:w="1217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3827" w:type="dxa"/>
          </w:tcPr>
          <w:p w:rsidR="00B065A4" w:rsidRPr="00DE12E7" w:rsidRDefault="00B065A4" w:rsidP="0018669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Значение целевого показателя определяет отдел жилищной политики администрации </w:t>
            </w:r>
            <w:r w:rsidR="00186692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ЗАТО городской округ </w:t>
            </w:r>
            <w:proofErr w:type="gramStart"/>
            <w:r w:rsidR="00186692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Молодёжный 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При расчете значения целевого показателя применяются данные </w:t>
            </w:r>
            <w:r w:rsidR="00431DE8" w:rsidRPr="00DE12E7">
              <w:rPr>
                <w:rFonts w:eastAsia="Times New Roman" w:cs="Times New Roman"/>
                <w:color w:val="000000" w:themeColor="text1"/>
                <w:sz w:val="20"/>
                <w:szCs w:val="20"/>
              </w:rPr>
              <w:t>отдела ЖКХ и территориальной безопасности</w:t>
            </w:r>
            <w:r w:rsidR="00431DE8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431DE8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администрации</w:t>
            </w:r>
            <w:proofErr w:type="gramEnd"/>
            <w:r w:rsidR="00431DE8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о расходовании субвенци</w:t>
            </w:r>
            <w:r w:rsidR="00431DE8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й из бюджета Московской области 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7" w:type="dxa"/>
          </w:tcPr>
          <w:p w:rsidR="00173645" w:rsidRPr="00DE12E7" w:rsidRDefault="00173645" w:rsidP="00173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Квартал </w:t>
            </w:r>
          </w:p>
          <w:p w:rsidR="00B065A4" w:rsidRPr="00DE12E7" w:rsidRDefault="00B065A4" w:rsidP="00B065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B065A4" w:rsidRPr="00DE12E7" w:rsidRDefault="00B065A4" w:rsidP="00B065A4">
      <w:pPr>
        <w:widowControl w:val="0"/>
        <w:autoSpaceDE w:val="0"/>
        <w:autoSpaceDN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B065A4" w:rsidRPr="00C90F24" w:rsidRDefault="00B065A4" w:rsidP="00B065A4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B065A4" w:rsidRPr="00C90F24" w:rsidRDefault="00B065A4" w:rsidP="00B065A4">
      <w:pPr>
        <w:widowControl w:val="0"/>
        <w:autoSpaceDE w:val="0"/>
        <w:autoSpaceDN w:val="0"/>
        <w:ind w:firstLine="539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7694C" w:rsidRPr="00C90F24" w:rsidRDefault="00186692" w:rsidP="0077252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90F24">
        <w:rPr>
          <w:rFonts w:eastAsia="Times New Roman" w:cs="Times New Roman"/>
          <w:b/>
          <w:sz w:val="24"/>
          <w:szCs w:val="24"/>
          <w:lang w:eastAsia="ru-RU"/>
        </w:rPr>
        <w:t>5. Паспорт подпрограммы «Комплексное освоение земельных участков в целях жилищного строительства и развитие застроенных территорий»</w:t>
      </w:r>
    </w:p>
    <w:p w:rsidR="0049454B" w:rsidRPr="00C90F24" w:rsidRDefault="0049454B" w:rsidP="00ED203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0"/>
        <w:gridCol w:w="1498"/>
        <w:gridCol w:w="1531"/>
        <w:gridCol w:w="1134"/>
        <w:gridCol w:w="1134"/>
        <w:gridCol w:w="1134"/>
        <w:gridCol w:w="1134"/>
        <w:gridCol w:w="1418"/>
        <w:gridCol w:w="2187"/>
      </w:tblGrid>
      <w:tr w:rsidR="0049454B" w:rsidRPr="00DE12E7" w:rsidTr="003B4E41">
        <w:tc>
          <w:tcPr>
            <w:tcW w:w="2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Муниципальный заказчик подпрограммы</w:t>
            </w:r>
          </w:p>
        </w:tc>
        <w:tc>
          <w:tcPr>
            <w:tcW w:w="11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54B" w:rsidRPr="00DE12E7" w:rsidRDefault="00981E9F" w:rsidP="00181CC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49454B" w:rsidRPr="00DE12E7" w:rsidTr="004F2137">
        <w:tc>
          <w:tcPr>
            <w:tcW w:w="250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2" w:name="sub_10523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Главный распорядитель бюджетных средств</w:t>
            </w:r>
            <w:bookmarkEnd w:id="2"/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14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Расходы (тыс. рублей)</w:t>
            </w:r>
          </w:p>
        </w:tc>
      </w:tr>
      <w:tr w:rsidR="0049454B" w:rsidRPr="00DE12E7" w:rsidTr="004F2137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454B" w:rsidRPr="00DE12E7" w:rsidRDefault="0049454B" w:rsidP="00181C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981E9F" w:rsidRPr="00DE12E7" w:rsidTr="004F2137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Подпрограмма </w:t>
            </w:r>
            <w:r w:rsidRPr="00DE12E7">
              <w:rPr>
                <w:rFonts w:eastAsiaTheme="minorEastAsia" w:cs="Times New Roman"/>
                <w:i/>
                <w:sz w:val="20"/>
                <w:szCs w:val="20"/>
                <w:lang w:val="en-US" w:eastAsia="ru-RU"/>
              </w:rPr>
              <w:t>I</w:t>
            </w:r>
            <w:r w:rsidRPr="00DE12E7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Всего: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DE12E7" w:rsidTr="004F2137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DE12E7" w:rsidTr="004F2137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DE12E7" w:rsidTr="004F2137">
        <w:tc>
          <w:tcPr>
            <w:tcW w:w="2500" w:type="dxa"/>
            <w:vMerge/>
            <w:tcBorders>
              <w:top w:val="nil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981E9F" w:rsidRPr="00DE12E7" w:rsidTr="004F2137">
        <w:tc>
          <w:tcPr>
            <w:tcW w:w="2500" w:type="dxa"/>
            <w:tcBorders>
              <w:top w:val="nil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81E9F" w:rsidRPr="00DE12E7" w:rsidRDefault="00981E9F" w:rsidP="00981E9F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E9F" w:rsidRPr="00DE12E7" w:rsidRDefault="00981E9F" w:rsidP="00981E9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DE12E7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:rsidR="004515EB" w:rsidRPr="00DE12E7" w:rsidRDefault="004515EB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p w:rsidR="00300620" w:rsidRPr="00DE12E7" w:rsidRDefault="00300620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A1998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E40DB8" w:rsidRPr="00C90F24" w:rsidRDefault="00E40DB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90F24">
        <w:rPr>
          <w:rFonts w:eastAsia="Times New Roman" w:cs="Times New Roman"/>
          <w:b/>
          <w:sz w:val="24"/>
          <w:szCs w:val="24"/>
          <w:lang w:eastAsia="ru-RU"/>
        </w:rPr>
        <w:t>5. Перечень мероприятий подпрограмм.</w:t>
      </w:r>
    </w:p>
    <w:p w:rsidR="00E40DB8" w:rsidRPr="00C90F24" w:rsidRDefault="00E40DB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C90F24">
        <w:rPr>
          <w:rFonts w:eastAsia="Times New Roman" w:cs="Times New Roman"/>
          <w:b/>
          <w:sz w:val="24"/>
          <w:szCs w:val="24"/>
          <w:lang w:eastAsia="ru-RU"/>
        </w:rPr>
        <w:t xml:space="preserve">5.1. Паспорт подпрограммы </w:t>
      </w:r>
      <w:r w:rsidRPr="00C90F24">
        <w:rPr>
          <w:rFonts w:eastAsia="Times New Roman" w:cs="Times New Roman"/>
          <w:sz w:val="24"/>
          <w:szCs w:val="24"/>
          <w:lang w:eastAsia="ru-RU"/>
        </w:rPr>
        <w:t>«</w:t>
      </w:r>
      <w:r w:rsidRPr="00C90F24">
        <w:rPr>
          <w:rFonts w:eastAsia="Times New Roman" w:cs="Times New Roman"/>
          <w:b/>
          <w:sz w:val="24"/>
          <w:szCs w:val="24"/>
          <w:lang w:eastAsia="ru-RU"/>
        </w:rPr>
        <w:t>Комплексное освоение земельных участков в целях жилищного строительства и развитие застроенных территорий»</w:t>
      </w:r>
    </w:p>
    <w:p w:rsidR="00E40DB8" w:rsidRPr="00C90F24" w:rsidRDefault="00E40DB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477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0"/>
        <w:gridCol w:w="1706"/>
        <w:gridCol w:w="1637"/>
        <w:gridCol w:w="1330"/>
        <w:gridCol w:w="1330"/>
        <w:gridCol w:w="1347"/>
        <w:gridCol w:w="1347"/>
        <w:gridCol w:w="1212"/>
        <w:gridCol w:w="1859"/>
      </w:tblGrid>
      <w:tr w:rsidR="00E40DB8" w:rsidRPr="00C90F24" w:rsidTr="002061FD">
        <w:trPr>
          <w:trHeight w:val="657"/>
        </w:trPr>
        <w:tc>
          <w:tcPr>
            <w:tcW w:w="93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Муниципальный заказчик Подпрограммы </w:t>
            </w:r>
          </w:p>
        </w:tc>
        <w:tc>
          <w:tcPr>
            <w:tcW w:w="4070" w:type="pct"/>
            <w:gridSpan w:val="8"/>
          </w:tcPr>
          <w:p w:rsidR="00E40DB8" w:rsidRPr="00DE12E7" w:rsidRDefault="00E40DB8" w:rsidP="00E40DB8">
            <w:pPr>
              <w:rPr>
                <w:rFonts w:eastAsiaTheme="minorEastAsia" w:cs="Times New Roman"/>
                <w:sz w:val="20"/>
                <w:szCs w:val="20"/>
              </w:rPr>
            </w:pPr>
          </w:p>
          <w:p w:rsidR="00E40DB8" w:rsidRPr="00DE12E7" w:rsidRDefault="004515EB" w:rsidP="00E40DB8">
            <w:pPr>
              <w:rPr>
                <w:rFonts w:eastAsiaTheme="minorEastAsia" w:cs="Times New Roman"/>
                <w:sz w:val="20"/>
                <w:szCs w:val="20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</w:tr>
      <w:tr w:rsidR="00E40DB8" w:rsidRPr="00C90F24" w:rsidTr="00E24FD0">
        <w:trPr>
          <w:cantSplit/>
          <w:trHeight w:val="350"/>
        </w:trPr>
        <w:tc>
          <w:tcPr>
            <w:tcW w:w="930" w:type="pct"/>
            <w:vMerge w:val="restar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 w:val="restar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566" w:type="pct"/>
            <w:vMerge w:val="restar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914" w:type="pct"/>
            <w:gridSpan w:val="6"/>
          </w:tcPr>
          <w:p w:rsidR="00E40DB8" w:rsidRPr="00DE12E7" w:rsidRDefault="00E40DB8" w:rsidP="00E40DB8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Расходы (тыс. рублей) по годам</w:t>
            </w:r>
          </w:p>
        </w:tc>
      </w:tr>
      <w:tr w:rsidR="00E40DB8" w:rsidRPr="00C90F24" w:rsidTr="00E24FD0">
        <w:trPr>
          <w:cantSplit/>
          <w:trHeight w:val="913"/>
        </w:trPr>
        <w:tc>
          <w:tcPr>
            <w:tcW w:w="93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66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E40DB8" w:rsidRPr="00DE12E7" w:rsidRDefault="00E40DB8" w:rsidP="00E40DB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E40DB8" w:rsidRPr="00C90F24" w:rsidTr="00E24FD0">
        <w:trPr>
          <w:cantSplit/>
          <w:trHeight w:val="660"/>
        </w:trPr>
        <w:tc>
          <w:tcPr>
            <w:tcW w:w="93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 w:val="restart"/>
          </w:tcPr>
          <w:p w:rsidR="00E40DB8" w:rsidRPr="00DE12E7" w:rsidRDefault="004515EB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5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Всего:</w:t>
            </w:r>
          </w:p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 том числе:</w:t>
            </w:r>
          </w:p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  <w:tr w:rsidR="00E40DB8" w:rsidRPr="00C90F24" w:rsidTr="00E24FD0">
        <w:trPr>
          <w:cantSplit/>
          <w:trHeight w:val="345"/>
        </w:trPr>
        <w:tc>
          <w:tcPr>
            <w:tcW w:w="93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  <w:tr w:rsidR="00E40DB8" w:rsidRPr="00C90F24" w:rsidTr="00E24FD0">
        <w:trPr>
          <w:cantSplit/>
          <w:trHeight w:val="1018"/>
        </w:trPr>
        <w:tc>
          <w:tcPr>
            <w:tcW w:w="93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E40DB8" w:rsidRPr="00DE12E7" w:rsidRDefault="00E40DB8" w:rsidP="0077252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городского округа:</w:t>
            </w: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  <w:tcBorders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  <w:tcBorders>
              <w:lef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643" w:type="pct"/>
            <w:tcBorders>
              <w:left w:val="single" w:sz="4" w:space="0" w:color="auto"/>
            </w:tcBorders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  <w:tr w:rsidR="00E40DB8" w:rsidRPr="00C90F24" w:rsidTr="00E24FD0">
        <w:trPr>
          <w:cantSplit/>
          <w:trHeight w:val="645"/>
        </w:trPr>
        <w:tc>
          <w:tcPr>
            <w:tcW w:w="93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643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  <w:tr w:rsidR="00E40DB8" w:rsidRPr="00C90F24" w:rsidTr="00E24FD0">
        <w:trPr>
          <w:cantSplit/>
          <w:trHeight w:val="886"/>
        </w:trPr>
        <w:tc>
          <w:tcPr>
            <w:tcW w:w="93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90" w:type="pct"/>
            <w:vMerge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источники:</w:t>
            </w: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0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9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643" w:type="pct"/>
          </w:tcPr>
          <w:p w:rsidR="00E40DB8" w:rsidRPr="00DE12E7" w:rsidRDefault="00E40DB8" w:rsidP="00E40DB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</w:tbl>
    <w:p w:rsidR="00E40DB8" w:rsidRPr="00E40DB8" w:rsidRDefault="00E40DB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307354" w:rsidRPr="00307354" w:rsidRDefault="00307354" w:rsidP="00307354">
      <w:pPr>
        <w:ind w:left="720"/>
        <w:jc w:val="center"/>
        <w:rPr>
          <w:rFonts w:eastAsia="Calibri" w:cs="Times New Roman"/>
          <w:b/>
          <w:bCs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>5.1.</w:t>
      </w:r>
      <w:r w:rsidRPr="00307354">
        <w:rPr>
          <w:rFonts w:eastAsia="Calibri" w:cs="Times New Roman"/>
          <w:b/>
          <w:bCs/>
          <w:sz w:val="24"/>
          <w:szCs w:val="24"/>
          <w:lang w:eastAsia="ru-RU"/>
        </w:rPr>
        <w:t>1.Обоснование подпрограммы.</w:t>
      </w:r>
    </w:p>
    <w:p w:rsidR="00307354" w:rsidRPr="00307354" w:rsidRDefault="00307354" w:rsidP="00B45339">
      <w:pPr>
        <w:shd w:val="clear" w:color="auto" w:fill="FFFFFF"/>
        <w:spacing w:before="100" w:beforeAutospacing="1" w:line="264" w:lineRule="atLeast"/>
        <w:ind w:firstLine="708"/>
        <w:jc w:val="both"/>
        <w:rPr>
          <w:rFonts w:eastAsia="Calibri" w:cs="Times New Roman"/>
          <w:color w:val="000000"/>
          <w:sz w:val="24"/>
          <w:szCs w:val="24"/>
        </w:rPr>
      </w:pPr>
      <w:r w:rsidRPr="00307354">
        <w:rPr>
          <w:rFonts w:eastAsia="Calibri" w:cs="Times New Roman"/>
          <w:color w:val="000000"/>
          <w:sz w:val="24"/>
          <w:szCs w:val="24"/>
        </w:rPr>
        <w:t xml:space="preserve">Реализация конституционного права граждан на жилище - это одна из фундаментальных задач любого правового государства. Наличие собственного жилья является одной из базовых ценностей человеческого существования, основных его потребностей, обеспечивающей здоровье нации, формирование семьи и сохранение семейных ценностей, стабилизацию и положительное развитие демографической ситуации. Жилищное строительство является генератором как налоговых, так и неналоговых поступлений в бюджет </w:t>
      </w:r>
      <w:hyperlink r:id="rId10" w:tooltip="Муниципальные образования" w:history="1">
        <w:r w:rsidRPr="00307354">
          <w:rPr>
            <w:rFonts w:eastAsia="Calibri" w:cs="Times New Roman"/>
            <w:sz w:val="24"/>
            <w:szCs w:val="24"/>
          </w:rPr>
          <w:t>муниципального образования</w:t>
        </w:r>
      </w:hyperlink>
      <w:r w:rsidRPr="00307354">
        <w:rPr>
          <w:rFonts w:eastAsia="Calibri" w:cs="Times New Roman"/>
          <w:sz w:val="24"/>
          <w:szCs w:val="24"/>
        </w:rPr>
        <w:t>,</w:t>
      </w:r>
      <w:r w:rsidRPr="00307354">
        <w:rPr>
          <w:rFonts w:eastAsia="Calibri" w:cs="Times New Roman"/>
          <w:color w:val="000000"/>
          <w:sz w:val="24"/>
          <w:szCs w:val="24"/>
        </w:rPr>
        <w:t xml:space="preserve"> величина которых в полной мере способна покрыть необходимые затраты отрасли на подготовку территорий для комплексной жилой застройки (по предварительной оценке, 1 рубль государственных инвестиций в строительство социальной и инженерной инфраструктуры в жилищном строительстве влечет за собой 2-3 рубля вложений инвесторов и населения, что дает практически 100%-</w:t>
      </w:r>
      <w:proofErr w:type="spellStart"/>
      <w:r w:rsidRPr="00307354">
        <w:rPr>
          <w:rFonts w:eastAsia="Calibri" w:cs="Times New Roman"/>
          <w:color w:val="000000"/>
          <w:sz w:val="24"/>
          <w:szCs w:val="24"/>
        </w:rPr>
        <w:t>ный</w:t>
      </w:r>
      <w:proofErr w:type="spellEnd"/>
      <w:r w:rsidRPr="00307354">
        <w:rPr>
          <w:rFonts w:eastAsia="Calibri" w:cs="Times New Roman"/>
          <w:color w:val="000000"/>
          <w:sz w:val="24"/>
          <w:szCs w:val="24"/>
        </w:rPr>
        <w:t xml:space="preserve"> возврат вложенных государственных средств обратно в доходы бюджета в качестве налоговых поступлений). Строительство в целом является индикатором роста экономики государства, залогом его эффективности как в экономическом, так и в социальном плане.</w:t>
      </w:r>
    </w:p>
    <w:p w:rsidR="00307354" w:rsidRPr="00307354" w:rsidRDefault="00B45339" w:rsidP="00B45339">
      <w:pPr>
        <w:shd w:val="clear" w:color="auto" w:fill="FFFFFF"/>
        <w:spacing w:before="100" w:beforeAutospacing="1" w:line="264" w:lineRule="atLeast"/>
        <w:jc w:val="both"/>
        <w:rPr>
          <w:rFonts w:eastAsia="Calibri" w:cs="Times New Roman"/>
          <w:color w:val="000000"/>
          <w:sz w:val="24"/>
          <w:szCs w:val="24"/>
        </w:rPr>
      </w:pPr>
      <w:r>
        <w:rPr>
          <w:rFonts w:eastAsia="Calibri" w:cs="Times New Roman"/>
          <w:color w:val="000000"/>
          <w:sz w:val="24"/>
          <w:szCs w:val="24"/>
        </w:rPr>
        <w:t xml:space="preserve"> </w:t>
      </w:r>
      <w:r>
        <w:rPr>
          <w:rFonts w:eastAsia="Calibri" w:cs="Times New Roman"/>
          <w:color w:val="000000"/>
          <w:sz w:val="24"/>
          <w:szCs w:val="24"/>
        </w:rPr>
        <w:tab/>
      </w:r>
      <w:r w:rsidR="00307354" w:rsidRPr="00307354">
        <w:rPr>
          <w:rFonts w:eastAsia="Calibri" w:cs="Times New Roman"/>
          <w:color w:val="000000"/>
          <w:sz w:val="24"/>
          <w:szCs w:val="24"/>
        </w:rPr>
        <w:t>Актуальность решения комплекса проблем в сфере развития жилищного строительства подчеркивается тем, что, несмотря на создание в Российской Федерации основ функционирования рынка жилой недвижимости, приобрести жилье с использованием рыночных механизмов на сегодняшний день способен ограниченный круг семей с уровнем доходов выше среднего. Основными причинами низкого платежеспособного спроса на жилье являются низкая доступность долгосрочных ипотечных жилищных кредитов, а также высокий уровень рисков и издержек на этом рынке.</w:t>
      </w:r>
    </w:p>
    <w:p w:rsidR="00307354" w:rsidRPr="00307354" w:rsidRDefault="00307354" w:rsidP="00307354">
      <w:pPr>
        <w:shd w:val="clear" w:color="auto" w:fill="FFFFFF"/>
        <w:spacing w:before="100" w:beforeAutospacing="1" w:line="264" w:lineRule="atLeast"/>
        <w:ind w:firstLine="696"/>
        <w:jc w:val="both"/>
        <w:rPr>
          <w:rFonts w:eastAsia="Calibri" w:cs="Times New Roman"/>
          <w:color w:val="000000"/>
          <w:sz w:val="24"/>
          <w:szCs w:val="24"/>
          <w:lang w:eastAsia="ru-RU"/>
        </w:rPr>
      </w:pPr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>Выход на освоение площадок, предоставленных под жилищное строительство, порождает, прежде всего, инфраструктурные проблемы - необходимо с чистого листа решать вопросы подведения к районам застройки магистральных инженерных сетей и автомобильных дорог. Если же решение вопросов по обустройству участка застройки инженерной и социальной инфраструктурой перекладывать на самих застройщиков, то существенно возрастает себестоимость строящегося жилья и, следовательно, серьезно снижается его доступность для населения</w:t>
      </w:r>
    </w:p>
    <w:p w:rsidR="00307354" w:rsidRPr="00307354" w:rsidRDefault="00307354" w:rsidP="00307354">
      <w:pPr>
        <w:shd w:val="clear" w:color="auto" w:fill="FFFFFF"/>
        <w:spacing w:before="100" w:beforeAutospacing="1" w:line="264" w:lineRule="atLeast"/>
        <w:ind w:firstLine="696"/>
        <w:jc w:val="both"/>
        <w:rPr>
          <w:rFonts w:eastAsia="Calibri" w:cs="Times New Roman"/>
          <w:color w:val="000000"/>
          <w:sz w:val="24"/>
          <w:szCs w:val="24"/>
          <w:lang w:eastAsia="ru-RU"/>
        </w:rPr>
      </w:pPr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>Необходимость развития жилищной сферы определяет целесообразность использования программно-целевого метода решения указанных проблем, так как они не могут быть решены в пределах одного финансового года и требуют значительных финансовых расходов вплоть до 2019 года и носят комплексный характер.</w:t>
      </w:r>
    </w:p>
    <w:p w:rsidR="00307354" w:rsidRPr="00307354" w:rsidRDefault="00307354" w:rsidP="00307354">
      <w:pPr>
        <w:shd w:val="clear" w:color="auto" w:fill="FFFFFF"/>
        <w:spacing w:before="100" w:beforeAutospacing="1" w:line="264" w:lineRule="atLeast"/>
        <w:ind w:firstLine="696"/>
        <w:jc w:val="both"/>
        <w:rPr>
          <w:rFonts w:eastAsia="Calibri" w:cs="Times New Roman"/>
          <w:color w:val="000000"/>
          <w:sz w:val="24"/>
          <w:szCs w:val="24"/>
          <w:lang w:eastAsia="ru-RU"/>
        </w:rPr>
      </w:pPr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 xml:space="preserve">Жилищное строительство на </w:t>
      </w:r>
      <w:proofErr w:type="gramStart"/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>территории</w:t>
      </w:r>
      <w:proofErr w:type="gramEnd"/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 xml:space="preserve"> ЗАТО </w:t>
      </w:r>
      <w:proofErr w:type="spellStart"/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>г.о</w:t>
      </w:r>
      <w:proofErr w:type="spellEnd"/>
      <w:r w:rsidRPr="00307354">
        <w:rPr>
          <w:rFonts w:eastAsia="Calibri" w:cs="Times New Roman"/>
          <w:color w:val="000000"/>
          <w:sz w:val="24"/>
          <w:szCs w:val="24"/>
          <w:lang w:eastAsia="ru-RU"/>
        </w:rPr>
        <w:t xml:space="preserve">. Молодежный планируется развивать на основе освоения земельного участка для массовой жилой застройки. </w:t>
      </w:r>
    </w:p>
    <w:p w:rsidR="00307354" w:rsidRPr="00307354" w:rsidRDefault="00307354" w:rsidP="00307354">
      <w:pPr>
        <w:jc w:val="center"/>
        <w:rPr>
          <w:rFonts w:eastAsia="Calibri" w:cs="Times New Roman"/>
          <w:sz w:val="24"/>
          <w:szCs w:val="24"/>
        </w:rPr>
      </w:pPr>
    </w:p>
    <w:p w:rsidR="00307354" w:rsidRPr="00307354" w:rsidRDefault="00307354" w:rsidP="00307354">
      <w:pPr>
        <w:jc w:val="center"/>
        <w:rPr>
          <w:rFonts w:eastAsia="Calibri" w:cs="Times New Roman"/>
          <w:b/>
          <w:bCs/>
          <w:sz w:val="24"/>
          <w:szCs w:val="24"/>
        </w:rPr>
      </w:pPr>
      <w:r>
        <w:rPr>
          <w:rFonts w:eastAsia="Calibri" w:cs="Times New Roman"/>
          <w:b/>
          <w:bCs/>
          <w:sz w:val="24"/>
          <w:szCs w:val="24"/>
        </w:rPr>
        <w:t>5.1.</w:t>
      </w:r>
      <w:r w:rsidRPr="00307354">
        <w:rPr>
          <w:rFonts w:eastAsia="Calibri" w:cs="Times New Roman"/>
          <w:b/>
          <w:bCs/>
          <w:sz w:val="24"/>
          <w:szCs w:val="24"/>
        </w:rPr>
        <w:t>2.</w:t>
      </w:r>
      <w:r w:rsidR="00010E96">
        <w:rPr>
          <w:rFonts w:eastAsia="Calibri" w:cs="Times New Roman"/>
          <w:b/>
          <w:bCs/>
          <w:sz w:val="24"/>
          <w:szCs w:val="24"/>
        </w:rPr>
        <w:t xml:space="preserve"> </w:t>
      </w:r>
      <w:r w:rsidRPr="00307354">
        <w:rPr>
          <w:rFonts w:eastAsia="Calibri" w:cs="Times New Roman"/>
          <w:b/>
          <w:bCs/>
          <w:sz w:val="24"/>
          <w:szCs w:val="24"/>
        </w:rPr>
        <w:t>Цели и задачи подпрограммы</w:t>
      </w:r>
    </w:p>
    <w:p w:rsidR="00307354" w:rsidRPr="00307354" w:rsidRDefault="00307354" w:rsidP="00307354">
      <w:pPr>
        <w:jc w:val="center"/>
        <w:rPr>
          <w:rFonts w:eastAsia="Calibri" w:cs="Times New Roman"/>
          <w:sz w:val="24"/>
          <w:szCs w:val="24"/>
        </w:rPr>
      </w:pPr>
    </w:p>
    <w:p w:rsidR="00307354" w:rsidRPr="00307354" w:rsidRDefault="00307354" w:rsidP="00307354">
      <w:pPr>
        <w:ind w:firstLine="360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Цель подпрограммы – комплексное решение проблем развития жилищного строительства, обеспечивающее доступность жилья широким слоям </w:t>
      </w:r>
      <w:proofErr w:type="gramStart"/>
      <w:r w:rsidRPr="00307354">
        <w:rPr>
          <w:rFonts w:eastAsia="Calibri" w:cs="Times New Roman"/>
          <w:sz w:val="24"/>
          <w:szCs w:val="24"/>
        </w:rPr>
        <w:t>населения</w:t>
      </w:r>
      <w:proofErr w:type="gramEnd"/>
      <w:r w:rsidRPr="00307354">
        <w:rPr>
          <w:rFonts w:eastAsia="Calibri" w:cs="Times New Roman"/>
          <w:sz w:val="24"/>
          <w:szCs w:val="24"/>
        </w:rPr>
        <w:t xml:space="preserve"> </w:t>
      </w:r>
      <w:r w:rsidRPr="00307354">
        <w:rPr>
          <w:rFonts w:eastAsia="Calibri" w:cs="Times New Roman"/>
          <w:color w:val="000000"/>
          <w:sz w:val="24"/>
          <w:szCs w:val="24"/>
        </w:rPr>
        <w:t xml:space="preserve">ЗАТО </w:t>
      </w:r>
      <w:proofErr w:type="spellStart"/>
      <w:r w:rsidRPr="00307354">
        <w:rPr>
          <w:rFonts w:eastAsia="Calibri" w:cs="Times New Roman"/>
          <w:color w:val="000000"/>
          <w:sz w:val="24"/>
          <w:szCs w:val="24"/>
        </w:rPr>
        <w:t>г.о</w:t>
      </w:r>
      <w:proofErr w:type="spellEnd"/>
      <w:r w:rsidRPr="00307354">
        <w:rPr>
          <w:rFonts w:eastAsia="Calibri" w:cs="Times New Roman"/>
          <w:color w:val="000000"/>
          <w:sz w:val="24"/>
          <w:szCs w:val="24"/>
        </w:rPr>
        <w:t xml:space="preserve">. Молодежный </w:t>
      </w:r>
      <w:r w:rsidRPr="00307354">
        <w:rPr>
          <w:rFonts w:eastAsia="Calibri" w:cs="Times New Roman"/>
          <w:sz w:val="24"/>
          <w:szCs w:val="24"/>
        </w:rPr>
        <w:t>Московской области.</w:t>
      </w:r>
    </w:p>
    <w:p w:rsidR="00307354" w:rsidRPr="00307354" w:rsidRDefault="00307354" w:rsidP="00307354">
      <w:pPr>
        <w:ind w:firstLine="360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br/>
        <w:t xml:space="preserve">Задачи подпрограммы: </w:t>
      </w:r>
    </w:p>
    <w:p w:rsidR="00307354" w:rsidRPr="00307354" w:rsidRDefault="00307354" w:rsidP="00307354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стимулирование строительства жилья </w:t>
      </w:r>
      <w:proofErr w:type="gramStart"/>
      <w:r w:rsidRPr="00307354">
        <w:rPr>
          <w:rFonts w:eastAsia="Calibri" w:cs="Times New Roman"/>
          <w:sz w:val="24"/>
          <w:szCs w:val="24"/>
        </w:rPr>
        <w:t>в</w:t>
      </w:r>
      <w:proofErr w:type="gramEnd"/>
      <w:r w:rsidRPr="00307354">
        <w:rPr>
          <w:rFonts w:eastAsia="Calibri" w:cs="Times New Roman"/>
          <w:sz w:val="24"/>
          <w:szCs w:val="24"/>
        </w:rPr>
        <w:t xml:space="preserve"> </w:t>
      </w:r>
      <w:r w:rsidRPr="00307354">
        <w:rPr>
          <w:rFonts w:eastAsia="Calibri" w:cs="Times New Roman"/>
          <w:color w:val="000000"/>
          <w:sz w:val="24"/>
          <w:szCs w:val="24"/>
        </w:rPr>
        <w:t xml:space="preserve">ЗАТО </w:t>
      </w:r>
      <w:proofErr w:type="spellStart"/>
      <w:r w:rsidRPr="00307354">
        <w:rPr>
          <w:rFonts w:eastAsia="Calibri" w:cs="Times New Roman"/>
          <w:color w:val="000000"/>
          <w:sz w:val="24"/>
          <w:szCs w:val="24"/>
        </w:rPr>
        <w:t>г.о</w:t>
      </w:r>
      <w:proofErr w:type="spellEnd"/>
      <w:r w:rsidRPr="00307354">
        <w:rPr>
          <w:rFonts w:eastAsia="Calibri" w:cs="Times New Roman"/>
          <w:color w:val="000000"/>
          <w:sz w:val="24"/>
          <w:szCs w:val="24"/>
        </w:rPr>
        <w:t>. Молодежный</w:t>
      </w:r>
      <w:r w:rsidRPr="00307354">
        <w:rPr>
          <w:rFonts w:eastAsia="Calibri" w:cs="Times New Roman"/>
          <w:sz w:val="24"/>
          <w:szCs w:val="24"/>
        </w:rPr>
        <w:t xml:space="preserve"> Московской области. </w:t>
      </w:r>
    </w:p>
    <w:p w:rsidR="00307354" w:rsidRPr="00307354" w:rsidRDefault="00307354" w:rsidP="00307354">
      <w:pPr>
        <w:numPr>
          <w:ilvl w:val="0"/>
          <w:numId w:val="5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стимулирование платежеспособного спроса </w:t>
      </w:r>
      <w:proofErr w:type="gramStart"/>
      <w:r w:rsidRPr="00307354">
        <w:rPr>
          <w:rFonts w:eastAsia="Calibri" w:cs="Times New Roman"/>
          <w:sz w:val="24"/>
          <w:szCs w:val="24"/>
        </w:rPr>
        <w:t>населения</w:t>
      </w:r>
      <w:proofErr w:type="gramEnd"/>
      <w:r w:rsidRPr="00307354">
        <w:rPr>
          <w:rFonts w:eastAsia="Calibri" w:cs="Times New Roman"/>
          <w:sz w:val="24"/>
          <w:szCs w:val="24"/>
        </w:rPr>
        <w:t xml:space="preserve"> </w:t>
      </w:r>
      <w:r w:rsidRPr="00307354">
        <w:rPr>
          <w:rFonts w:eastAsia="Calibri" w:cs="Times New Roman"/>
          <w:color w:val="000000"/>
          <w:sz w:val="24"/>
          <w:szCs w:val="24"/>
        </w:rPr>
        <w:t xml:space="preserve">ЗАТО </w:t>
      </w:r>
      <w:proofErr w:type="spellStart"/>
      <w:r w:rsidRPr="00307354">
        <w:rPr>
          <w:rFonts w:eastAsia="Calibri" w:cs="Times New Roman"/>
          <w:color w:val="000000"/>
          <w:sz w:val="24"/>
          <w:szCs w:val="24"/>
        </w:rPr>
        <w:t>г.о</w:t>
      </w:r>
      <w:proofErr w:type="spellEnd"/>
      <w:r w:rsidRPr="00307354">
        <w:rPr>
          <w:rFonts w:eastAsia="Calibri" w:cs="Times New Roman"/>
          <w:color w:val="000000"/>
          <w:sz w:val="24"/>
          <w:szCs w:val="24"/>
        </w:rPr>
        <w:t xml:space="preserve">. Молодежный </w:t>
      </w:r>
      <w:r w:rsidRPr="00307354">
        <w:rPr>
          <w:rFonts w:eastAsia="Calibri" w:cs="Times New Roman"/>
          <w:sz w:val="24"/>
          <w:szCs w:val="24"/>
        </w:rPr>
        <w:t xml:space="preserve">Московской области. </w:t>
      </w:r>
    </w:p>
    <w:p w:rsidR="00307354" w:rsidRPr="00307354" w:rsidRDefault="00307354" w:rsidP="00307354">
      <w:pPr>
        <w:suppressAutoHyphens/>
        <w:spacing w:after="200" w:line="276" w:lineRule="auto"/>
        <w:ind w:left="360" w:firstLine="348"/>
        <w:jc w:val="both"/>
        <w:rPr>
          <w:rFonts w:ascii="Calibri" w:eastAsia="Calibri" w:hAnsi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>Одной из приоритетных задач развития Российской Федерации является постоянное наращивание объемов строительства жилья, в том числе малоэтажного, и увеличение его доступности для семей с различным уровнем доходов, а также его стимулирования путем совершенствования методов государственной поддержки населения в улучшении жилищных условий .Основной стратегической задачей развития Московской области является повышение качества жизни населения, одним из показателей которого является обеспечение населения жильем.</w:t>
      </w:r>
      <w:r w:rsidRPr="00307354">
        <w:rPr>
          <w:rFonts w:eastAsia="Calibri" w:cs="Times New Roman"/>
          <w:sz w:val="24"/>
          <w:szCs w:val="24"/>
        </w:rPr>
        <w:br/>
        <w:t xml:space="preserve">       Потребность в улучшении жилищных условий жителей Московской области, объективно высокая стоимость жилья по сравнению с доходами граждан обуславливает необходимость принятия мер для разрешения обозначенных проблем.</w:t>
      </w:r>
      <w:r w:rsidRPr="00307354">
        <w:rPr>
          <w:rFonts w:eastAsia="Calibri" w:cs="Times New Roman"/>
          <w:sz w:val="24"/>
          <w:szCs w:val="24"/>
        </w:rPr>
        <w:br/>
      </w:r>
      <w:r w:rsidRPr="00307354">
        <w:rPr>
          <w:rFonts w:eastAsia="Calibri" w:cs="Times New Roman"/>
          <w:sz w:val="24"/>
          <w:szCs w:val="24"/>
        </w:rPr>
        <w:br/>
        <w:t xml:space="preserve">      Развитие малоэтажного строительства - реальная возможность ускорить обеспечение </w:t>
      </w:r>
      <w:proofErr w:type="gramStart"/>
      <w:r w:rsidRPr="00307354">
        <w:rPr>
          <w:rFonts w:eastAsia="Calibri" w:cs="Times New Roman"/>
          <w:sz w:val="24"/>
          <w:szCs w:val="24"/>
        </w:rPr>
        <w:t>граждан</w:t>
      </w:r>
      <w:proofErr w:type="gramEnd"/>
      <w:r w:rsidRPr="00307354">
        <w:rPr>
          <w:rFonts w:eastAsia="Calibri" w:cs="Times New Roman"/>
          <w:sz w:val="24"/>
          <w:szCs w:val="24"/>
        </w:rPr>
        <w:t xml:space="preserve"> </w:t>
      </w:r>
      <w:r w:rsidRPr="00307354">
        <w:rPr>
          <w:rFonts w:eastAsia="Calibri" w:cs="Times New Roman"/>
          <w:color w:val="000000"/>
          <w:sz w:val="24"/>
          <w:szCs w:val="24"/>
        </w:rPr>
        <w:t xml:space="preserve">ЗАТО </w:t>
      </w:r>
      <w:proofErr w:type="spellStart"/>
      <w:r w:rsidRPr="00307354">
        <w:rPr>
          <w:rFonts w:eastAsia="Calibri" w:cs="Times New Roman"/>
          <w:color w:val="000000"/>
          <w:sz w:val="24"/>
          <w:szCs w:val="24"/>
        </w:rPr>
        <w:t>г.о</w:t>
      </w:r>
      <w:proofErr w:type="spellEnd"/>
      <w:r w:rsidRPr="00307354">
        <w:rPr>
          <w:rFonts w:eastAsia="Calibri" w:cs="Times New Roman"/>
          <w:color w:val="000000"/>
          <w:sz w:val="24"/>
          <w:szCs w:val="24"/>
        </w:rPr>
        <w:t>. Молодежный</w:t>
      </w:r>
      <w:r w:rsidRPr="00307354">
        <w:rPr>
          <w:rFonts w:eastAsia="Calibri" w:cs="Times New Roman"/>
          <w:sz w:val="24"/>
          <w:szCs w:val="24"/>
        </w:rPr>
        <w:t xml:space="preserve"> Московской области комфортным жильем по доступным ценам. Для этого необходимо вовлечение в оборот новых земельных участков, их обустройство инженерной инфраструктурой, развитие индустрии быстровозводимого, </w:t>
      </w:r>
      <w:proofErr w:type="spellStart"/>
      <w:r w:rsidRPr="00307354">
        <w:rPr>
          <w:rFonts w:eastAsia="Calibri" w:cs="Times New Roman"/>
          <w:sz w:val="24"/>
          <w:szCs w:val="24"/>
        </w:rPr>
        <w:t>энергоэффективного</w:t>
      </w:r>
      <w:proofErr w:type="spellEnd"/>
      <w:r w:rsidRPr="00307354">
        <w:rPr>
          <w:rFonts w:eastAsia="Calibri" w:cs="Times New Roman"/>
          <w:sz w:val="24"/>
          <w:szCs w:val="24"/>
        </w:rPr>
        <w:t xml:space="preserve">, </w:t>
      </w:r>
      <w:proofErr w:type="spellStart"/>
      <w:r w:rsidRPr="00307354">
        <w:rPr>
          <w:rFonts w:eastAsia="Calibri" w:cs="Times New Roman"/>
          <w:sz w:val="24"/>
          <w:szCs w:val="24"/>
        </w:rPr>
        <w:t>экологичного</w:t>
      </w:r>
      <w:proofErr w:type="spellEnd"/>
      <w:r w:rsidRPr="00307354">
        <w:rPr>
          <w:rFonts w:eastAsia="Calibri" w:cs="Times New Roman"/>
          <w:sz w:val="24"/>
          <w:szCs w:val="24"/>
        </w:rPr>
        <w:t xml:space="preserve"> индивидуального жилья.</w:t>
      </w:r>
      <w:r w:rsidRPr="00307354">
        <w:rPr>
          <w:rFonts w:eastAsia="Calibri" w:cs="Times New Roman"/>
          <w:sz w:val="24"/>
          <w:szCs w:val="24"/>
        </w:rPr>
        <w:br/>
        <w:t>Значительной проблемой в поселении является отсутствие документов территориального планирования, правил землепользования и застройки, а также утвержденных на их основе проектов планировки новых кварталов.</w:t>
      </w:r>
      <w:r w:rsidRPr="00307354">
        <w:rPr>
          <w:rFonts w:eastAsia="Calibri" w:cs="Times New Roman"/>
          <w:sz w:val="24"/>
          <w:szCs w:val="24"/>
        </w:rPr>
        <w:br/>
        <w:t xml:space="preserve">Не менее важным фактором, сдерживающим развитие жилищного строительства в </w:t>
      </w:r>
      <w:r w:rsidRPr="00307354">
        <w:rPr>
          <w:rFonts w:eastAsia="Calibri" w:cs="Times New Roman"/>
          <w:color w:val="000000"/>
          <w:sz w:val="24"/>
          <w:szCs w:val="24"/>
        </w:rPr>
        <w:t xml:space="preserve">ЗАТО </w:t>
      </w:r>
      <w:proofErr w:type="spellStart"/>
      <w:r w:rsidRPr="00307354">
        <w:rPr>
          <w:rFonts w:eastAsia="Calibri" w:cs="Times New Roman"/>
          <w:color w:val="000000"/>
          <w:sz w:val="24"/>
          <w:szCs w:val="24"/>
        </w:rPr>
        <w:t>г.о</w:t>
      </w:r>
      <w:proofErr w:type="spellEnd"/>
      <w:r w:rsidRPr="00307354">
        <w:rPr>
          <w:rFonts w:eastAsia="Calibri" w:cs="Times New Roman"/>
          <w:color w:val="000000"/>
          <w:sz w:val="24"/>
          <w:szCs w:val="24"/>
        </w:rPr>
        <w:t>. Молодежный</w:t>
      </w:r>
      <w:r w:rsidRPr="00307354">
        <w:rPr>
          <w:rFonts w:eastAsia="Calibri" w:cs="Times New Roman"/>
          <w:sz w:val="24"/>
          <w:szCs w:val="24"/>
        </w:rPr>
        <w:t xml:space="preserve"> Московской области, является отсутствие инженерной подготовки территорий, на которых градостроительной планировочной документацией предусмотрена комплексная малоэтажная и многоэтажная застройка. В связи с этим на современном этапе необходимо участие государства в мероприятиях, направленных на создание условий для комплексного развития территорий, обеспечение земельных участков коммунальной, транспортной и социальной инфраструктурой.</w:t>
      </w:r>
    </w:p>
    <w:p w:rsidR="00307354" w:rsidRPr="00307354" w:rsidRDefault="00307354" w:rsidP="00307354">
      <w:pPr>
        <w:jc w:val="center"/>
        <w:rPr>
          <w:rFonts w:eastAsia="Calibri" w:cs="Times New Roman"/>
          <w:b/>
          <w:bCs/>
          <w:sz w:val="24"/>
          <w:szCs w:val="24"/>
        </w:rPr>
      </w:pPr>
      <w:r w:rsidRPr="00307354">
        <w:rPr>
          <w:rFonts w:eastAsia="Calibri" w:cs="Times New Roman"/>
          <w:b/>
          <w:bCs/>
          <w:sz w:val="24"/>
          <w:szCs w:val="24"/>
        </w:rPr>
        <w:br/>
      </w:r>
      <w:r>
        <w:rPr>
          <w:rFonts w:eastAsia="Calibri" w:cs="Times New Roman"/>
          <w:b/>
          <w:bCs/>
          <w:sz w:val="24"/>
          <w:szCs w:val="24"/>
        </w:rPr>
        <w:t>5.1.</w:t>
      </w:r>
      <w:r w:rsidRPr="00307354">
        <w:rPr>
          <w:rFonts w:eastAsia="Calibri" w:cs="Times New Roman"/>
          <w:b/>
          <w:bCs/>
          <w:sz w:val="24"/>
          <w:szCs w:val="24"/>
        </w:rPr>
        <w:t>3.Основные направления реализации подпрограммы</w:t>
      </w:r>
    </w:p>
    <w:p w:rsidR="00307354" w:rsidRPr="00307354" w:rsidRDefault="00307354" w:rsidP="00307354">
      <w:pPr>
        <w:jc w:val="center"/>
        <w:rPr>
          <w:rFonts w:eastAsia="Calibri" w:cs="Times New Roman"/>
          <w:sz w:val="24"/>
          <w:szCs w:val="24"/>
        </w:rPr>
      </w:pPr>
    </w:p>
    <w:p w:rsidR="00307354" w:rsidRPr="00307354" w:rsidRDefault="00307354" w:rsidP="00307354">
      <w:pPr>
        <w:ind w:firstLine="360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Реализация подпрограммы будет осуществляться по следующим направлениям: </w:t>
      </w:r>
    </w:p>
    <w:p w:rsidR="00307354" w:rsidRPr="00307354" w:rsidRDefault="00307354" w:rsidP="00307354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стимулирование строительства жилья: </w:t>
      </w:r>
    </w:p>
    <w:p w:rsidR="00307354" w:rsidRPr="00307354" w:rsidRDefault="00307354" w:rsidP="00307354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развитие комплексного малоэтажного жилищного строительства; </w:t>
      </w:r>
    </w:p>
    <w:p w:rsidR="00307354" w:rsidRPr="00307354" w:rsidRDefault="00307354" w:rsidP="00307354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строительство жилья за счет привлечения внебюджетных источников; </w:t>
      </w:r>
    </w:p>
    <w:p w:rsidR="00307354" w:rsidRPr="00307354" w:rsidRDefault="00307354" w:rsidP="00307354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307354">
        <w:rPr>
          <w:rFonts w:eastAsia="Calibri" w:cs="Times New Roman"/>
          <w:sz w:val="24"/>
          <w:szCs w:val="24"/>
        </w:rPr>
        <w:t xml:space="preserve">стимулирование платежеспособного спроса; </w:t>
      </w:r>
    </w:p>
    <w:p w:rsidR="00307354" w:rsidRPr="00E4506A" w:rsidRDefault="00307354" w:rsidP="00307354">
      <w:pPr>
        <w:numPr>
          <w:ilvl w:val="0"/>
          <w:numId w:val="6"/>
        </w:numPr>
        <w:spacing w:before="100" w:beforeAutospacing="1" w:after="100" w:afterAutospacing="1" w:line="276" w:lineRule="auto"/>
        <w:rPr>
          <w:rFonts w:eastAsia="Calibri" w:cs="Times New Roman"/>
          <w:sz w:val="24"/>
          <w:szCs w:val="24"/>
        </w:rPr>
      </w:pPr>
      <w:r w:rsidRPr="00E4506A">
        <w:rPr>
          <w:rFonts w:eastAsia="Calibri" w:cs="Times New Roman"/>
          <w:sz w:val="24"/>
          <w:szCs w:val="24"/>
        </w:rPr>
        <w:t xml:space="preserve">создание жилищных некоммерческих объединений граждан. </w:t>
      </w:r>
    </w:p>
    <w:p w:rsidR="003A1998" w:rsidRDefault="003A1998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3A1998" w:rsidRDefault="003A1998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3A1998" w:rsidRDefault="003A1998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3A1998" w:rsidRDefault="003A1998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3A1998" w:rsidRDefault="003A1998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3A1998" w:rsidRDefault="003A1998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</w:p>
    <w:p w:rsidR="00307354" w:rsidRPr="00307354" w:rsidRDefault="00307354" w:rsidP="0082596B">
      <w:pPr>
        <w:spacing w:before="100" w:beforeAutospacing="1" w:after="100" w:afterAutospacing="1" w:line="276" w:lineRule="auto"/>
        <w:ind w:left="426"/>
        <w:jc w:val="center"/>
        <w:outlineLvl w:val="3"/>
        <w:rPr>
          <w:rFonts w:eastAsia="Calibri" w:cs="Times New Roman"/>
          <w:b/>
          <w:bCs/>
          <w:sz w:val="24"/>
          <w:szCs w:val="24"/>
          <w:lang w:eastAsia="ru-RU"/>
        </w:rPr>
      </w:pPr>
      <w:r>
        <w:rPr>
          <w:rFonts w:eastAsia="Calibri" w:cs="Times New Roman"/>
          <w:b/>
          <w:bCs/>
          <w:sz w:val="24"/>
          <w:szCs w:val="24"/>
          <w:lang w:eastAsia="ru-RU"/>
        </w:rPr>
        <w:t>5.1.4.</w:t>
      </w:r>
      <w:r w:rsidRPr="00307354">
        <w:rPr>
          <w:rFonts w:eastAsia="Calibri" w:cs="Times New Roman"/>
          <w:b/>
          <w:bCs/>
          <w:sz w:val="24"/>
          <w:szCs w:val="24"/>
          <w:lang w:eastAsia="ru-RU"/>
        </w:rPr>
        <w:t>Механизм реализации подпрограммы.</w:t>
      </w:r>
    </w:p>
    <w:p w:rsidR="00307354" w:rsidRPr="00307354" w:rsidRDefault="00307354" w:rsidP="00307354">
      <w:pPr>
        <w:spacing w:before="100" w:beforeAutospacing="1" w:after="100" w:afterAutospacing="1"/>
        <w:ind w:left="720"/>
        <w:jc w:val="both"/>
        <w:rPr>
          <w:rFonts w:eastAsia="Calibri" w:cs="Times New Roman"/>
          <w:sz w:val="24"/>
          <w:szCs w:val="24"/>
          <w:lang w:eastAsia="ru-RU"/>
        </w:rPr>
      </w:pPr>
      <w:r w:rsidRPr="00307354">
        <w:rPr>
          <w:rFonts w:eastAsia="Calibri" w:cs="Times New Roman"/>
          <w:sz w:val="24"/>
          <w:szCs w:val="24"/>
          <w:lang w:eastAsia="ru-RU"/>
        </w:rPr>
        <w:t>Реализац</w:t>
      </w:r>
      <w:r w:rsidR="00E4506A">
        <w:rPr>
          <w:rFonts w:eastAsia="Calibri" w:cs="Times New Roman"/>
          <w:sz w:val="24"/>
          <w:szCs w:val="24"/>
          <w:lang w:eastAsia="ru-RU"/>
        </w:rPr>
        <w:t xml:space="preserve">ия подпрограммы осуществляется </w:t>
      </w:r>
      <w:proofErr w:type="gramStart"/>
      <w:r w:rsidR="00E4506A">
        <w:rPr>
          <w:rFonts w:eastAsia="Calibri" w:cs="Times New Roman"/>
          <w:sz w:val="24"/>
          <w:szCs w:val="24"/>
          <w:lang w:eastAsia="ru-RU"/>
        </w:rPr>
        <w:t>А</w:t>
      </w:r>
      <w:r w:rsidRPr="00307354">
        <w:rPr>
          <w:rFonts w:eastAsia="Calibri" w:cs="Times New Roman"/>
          <w:sz w:val="24"/>
          <w:szCs w:val="24"/>
          <w:lang w:eastAsia="ru-RU"/>
        </w:rPr>
        <w:t>дминистра</w:t>
      </w:r>
      <w:r w:rsidR="00E4506A">
        <w:rPr>
          <w:rFonts w:eastAsia="Calibri" w:cs="Times New Roman"/>
          <w:sz w:val="24"/>
          <w:szCs w:val="24"/>
          <w:lang w:eastAsia="ru-RU"/>
        </w:rPr>
        <w:t>цией</w:t>
      </w:r>
      <w:proofErr w:type="gramEnd"/>
      <w:r w:rsidR="00E4506A">
        <w:rPr>
          <w:rFonts w:eastAsia="Calibri" w:cs="Times New Roman"/>
          <w:sz w:val="24"/>
          <w:szCs w:val="24"/>
          <w:lang w:eastAsia="ru-RU"/>
        </w:rPr>
        <w:t xml:space="preserve"> ЗАТО городской округ Молодё</w:t>
      </w:r>
      <w:r w:rsidRPr="00307354">
        <w:rPr>
          <w:rFonts w:eastAsia="Calibri" w:cs="Times New Roman"/>
          <w:sz w:val="24"/>
          <w:szCs w:val="24"/>
          <w:lang w:eastAsia="ru-RU"/>
        </w:rPr>
        <w:t>жный Московской области.</w:t>
      </w:r>
    </w:p>
    <w:p w:rsidR="00E40DB8" w:rsidRPr="004515EB" w:rsidRDefault="00E40DB8" w:rsidP="0082596B">
      <w:pPr>
        <w:widowControl w:val="0"/>
        <w:autoSpaceDE w:val="0"/>
        <w:autoSpaceDN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E40DB8" w:rsidRDefault="00307354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>5.1.5</w:t>
      </w:r>
      <w:r w:rsidR="00E40DB8" w:rsidRPr="004515EB">
        <w:rPr>
          <w:rFonts w:eastAsia="Times New Roman" w:cs="Times New Roman"/>
          <w:b/>
          <w:sz w:val="24"/>
          <w:szCs w:val="24"/>
          <w:lang w:eastAsia="ru-RU"/>
        </w:rPr>
        <w:t>. Перечень мероприятий подпрограммы</w:t>
      </w:r>
      <w:r w:rsidR="00E40DB8" w:rsidRPr="004515EB">
        <w:rPr>
          <w:rFonts w:eastAsia="Times New Roman" w:cs="Times New Roman"/>
          <w:sz w:val="24"/>
          <w:szCs w:val="24"/>
          <w:lang w:eastAsia="ru-RU"/>
        </w:rPr>
        <w:t xml:space="preserve"> «</w:t>
      </w:r>
      <w:r w:rsidR="00E40DB8" w:rsidRPr="004515EB">
        <w:rPr>
          <w:rFonts w:eastAsia="Times New Roman" w:cs="Times New Roman"/>
          <w:b/>
          <w:sz w:val="24"/>
          <w:szCs w:val="24"/>
          <w:lang w:eastAsia="ru-RU"/>
        </w:rPr>
        <w:t>Комплексное освоение земельных участков в целях жилищного строительства и развитие застроенных территорий»</w:t>
      </w:r>
    </w:p>
    <w:p w:rsidR="003A1998" w:rsidRPr="004515EB" w:rsidRDefault="003A1998" w:rsidP="00E40DB8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477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1134"/>
        <w:gridCol w:w="1418"/>
        <w:gridCol w:w="1559"/>
        <w:gridCol w:w="992"/>
        <w:gridCol w:w="851"/>
        <w:gridCol w:w="850"/>
        <w:gridCol w:w="851"/>
        <w:gridCol w:w="850"/>
        <w:gridCol w:w="851"/>
        <w:gridCol w:w="1714"/>
        <w:gridCol w:w="837"/>
      </w:tblGrid>
      <w:tr w:rsidR="00E40DB8" w:rsidRPr="00DE12E7" w:rsidTr="00E4506A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Объем финансирования мероприятия в году, предшествующему году начала реализации муниципальной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программы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Всего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Объемы финансирования по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годам</w:t>
            </w: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Результаты выполнения мероприятия </w:t>
            </w:r>
            <w:proofErr w:type="spell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Подпрограмы</w:t>
            </w:r>
            <w:proofErr w:type="spellEnd"/>
          </w:p>
        </w:tc>
      </w:tr>
      <w:tr w:rsidR="00E40DB8" w:rsidRPr="00DE12E7" w:rsidTr="00E4506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40DB8" w:rsidRPr="00DE12E7" w:rsidTr="00E4506A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90F24" w:rsidRPr="00DE12E7" w:rsidTr="00E4506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C90F24" w:rsidP="003C26CB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/>
                <w:i/>
                <w:sz w:val="20"/>
                <w:szCs w:val="20"/>
              </w:rPr>
              <w:t>Основное мероприятие 01.</w:t>
            </w: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 «</w:t>
            </w:r>
            <w:r w:rsidR="003C26CB" w:rsidRPr="00DE12E7">
              <w:rPr>
                <w:rFonts w:eastAsiaTheme="minorEastAsia" w:cs="Times New Roman"/>
                <w:i/>
                <w:sz w:val="20"/>
                <w:szCs w:val="20"/>
              </w:rPr>
              <w:t>Создание условий для развития рынка доступного жилья, развитие жилищного строительства</w:t>
            </w:r>
            <w:r w:rsidR="00E4506A">
              <w:rPr>
                <w:rFonts w:eastAsiaTheme="minorEastAsia" w:cs="Times New Roman"/>
                <w:i/>
                <w:sz w:val="20"/>
                <w:szCs w:val="20"/>
              </w:rPr>
              <w:t>»</w:t>
            </w:r>
          </w:p>
          <w:p w:rsidR="00C90F24" w:rsidRPr="00DE12E7" w:rsidRDefault="00C90F24" w:rsidP="00C90F24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</w:p>
          <w:p w:rsidR="00C90F24" w:rsidRPr="00DE12E7" w:rsidRDefault="00C90F24" w:rsidP="00C90F24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</w:p>
          <w:p w:rsidR="00C90F24" w:rsidRPr="00DE12E7" w:rsidRDefault="00C90F24" w:rsidP="00C90F2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>2020-2024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0F24" w:rsidRPr="00DE12E7" w:rsidRDefault="00C90F24" w:rsidP="00C90F2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40DB8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40DB8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40DB8" w:rsidRPr="00DE12E7" w:rsidTr="00E4506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40DB8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B8" w:rsidRPr="00DE12E7" w:rsidRDefault="00E40DB8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EF4D36"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A60301" w:rsidP="003C26CB">
            <w:pPr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01.01 </w:t>
            </w:r>
            <w:r w:rsidR="00D11B41"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Мероприятие </w:t>
            </w:r>
            <w:r w:rsidR="00D11B41" w:rsidRPr="00DE12E7">
              <w:rPr>
                <w:rFonts w:cs="Times New Roman"/>
                <w:i/>
                <w:sz w:val="20"/>
                <w:szCs w:val="20"/>
              </w:rPr>
              <w:t>Организация строительства</w:t>
            </w:r>
          </w:p>
          <w:p w:rsidR="00D11B41" w:rsidRPr="00DE12E7" w:rsidRDefault="00D11B41" w:rsidP="00C90F24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>2020-2024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C90F2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8470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C26CB" w:rsidRPr="00DE12E7" w:rsidTr="00E4506A">
        <w:trPr>
          <w:trHeight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6CB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A60301" w:rsidP="003C26CB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01.02 </w:t>
            </w:r>
            <w:r w:rsidR="003C26CB" w:rsidRPr="00DE12E7">
              <w:rPr>
                <w:rFonts w:eastAsiaTheme="minorEastAsia" w:cs="Times New Roman"/>
                <w:i/>
                <w:sz w:val="20"/>
                <w:szCs w:val="20"/>
              </w:rPr>
              <w:t>Мероприятие</w:t>
            </w:r>
          </w:p>
          <w:p w:rsidR="003C26CB" w:rsidRPr="00DE12E7" w:rsidRDefault="003C26CB" w:rsidP="003C26CB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 </w:t>
            </w:r>
            <w:r w:rsidRPr="00DE12E7">
              <w:rPr>
                <w:rFonts w:cs="Times New Roman"/>
                <w:i/>
                <w:sz w:val="20"/>
                <w:szCs w:val="20"/>
              </w:rPr>
              <w:t>Расходы на реализацию мероприятий по обеспечению проживающих в городского округе и нуждающихся в жилых помещениях малоимущих граждан жилыми помещениями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2020-2024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6CB" w:rsidRPr="00DE12E7" w:rsidRDefault="003C26CB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E40DB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D11B41" w:rsidRPr="00DE12E7" w:rsidRDefault="00D11B41" w:rsidP="00D11B41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A60301" w:rsidP="00D11B41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01.03 </w:t>
            </w:r>
            <w:r w:rsidR="00D11B41" w:rsidRPr="00DE12E7">
              <w:rPr>
                <w:rFonts w:eastAsiaTheme="minorEastAsia" w:cs="Times New Roman"/>
                <w:i/>
                <w:sz w:val="20"/>
                <w:szCs w:val="20"/>
              </w:rPr>
              <w:t>Мероприятие</w:t>
            </w:r>
          </w:p>
          <w:p w:rsidR="00D11B41" w:rsidRPr="00DE12E7" w:rsidRDefault="00D11B41" w:rsidP="00D11B41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>«Обеспечение проживающих в городском округе и нуждающихся в жилых помещениях малоимущих граждан жилыми помещениями»</w:t>
            </w:r>
          </w:p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2020-2024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b/>
                <w:i/>
                <w:sz w:val="20"/>
                <w:szCs w:val="20"/>
              </w:rPr>
              <w:t>Основное мероприятие 07.</w:t>
            </w:r>
            <w:r w:rsidRPr="00DE12E7">
              <w:rPr>
                <w:rFonts w:eastAsiaTheme="minorEastAsia" w:cs="Times New Roman"/>
                <w:i/>
                <w:sz w:val="20"/>
                <w:szCs w:val="20"/>
              </w:rPr>
              <w:t xml:space="preserve"> </w:t>
            </w: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«Финансовое обеспечение выполнения отдельных государственных </w:t>
            </w:r>
            <w:proofErr w:type="gramStart"/>
            <w:r w:rsidRPr="00DE12E7">
              <w:rPr>
                <w:rFonts w:eastAsiaTheme="minorEastAsia" w:cs="Times New Roman"/>
                <w:sz w:val="20"/>
                <w:szCs w:val="20"/>
              </w:rPr>
              <w:t>полномочий  в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сфере жилищной политики , преданных органам местного самоуправления»</w:t>
            </w:r>
          </w:p>
          <w:p w:rsidR="00D11B41" w:rsidRPr="00DE12E7" w:rsidRDefault="00D11B41" w:rsidP="00D11B41">
            <w:pPr>
              <w:rPr>
                <w:rFonts w:eastAsiaTheme="minorEastAsia" w:cs="Times New Roman"/>
                <w:i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2020-2024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2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236" w:rsidRPr="00DE12E7" w:rsidRDefault="00A60301" w:rsidP="00381236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 xml:space="preserve">07.01 </w:t>
            </w:r>
            <w:r w:rsidR="00381236" w:rsidRPr="00DE12E7">
              <w:rPr>
                <w:rFonts w:cs="Times New Roman"/>
                <w:i/>
                <w:sz w:val="20"/>
                <w:szCs w:val="20"/>
              </w:rPr>
              <w:t>Мероприятие.</w:t>
            </w:r>
          </w:p>
          <w:p w:rsidR="00D11B41" w:rsidRPr="00DE12E7" w:rsidRDefault="00381236" w:rsidP="00381236">
            <w:pPr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cs="Times New Roman"/>
                <w:i/>
                <w:sz w:val="20"/>
                <w:szCs w:val="2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</w:t>
            </w:r>
            <w:r w:rsidRPr="00DE12E7">
              <w:rPr>
                <w:rFonts w:cs="Times New Roman"/>
                <w:sz w:val="20"/>
                <w:szCs w:val="20"/>
              </w:rPr>
              <w:t xml:space="preserve"> </w:t>
            </w:r>
            <w:r w:rsidRPr="00DE12E7">
              <w:rPr>
                <w:rFonts w:cs="Times New Roman"/>
                <w:i/>
                <w:sz w:val="20"/>
                <w:szCs w:val="20"/>
              </w:rPr>
              <w:t>требованиям законодательства о градостроительной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2020-2024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11B41" w:rsidRPr="00DE12E7" w:rsidTr="00E4506A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41" w:rsidRPr="00DE12E7" w:rsidRDefault="00D11B41" w:rsidP="00D11B41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E40DB8" w:rsidRPr="00DE12E7" w:rsidRDefault="00E40DB8" w:rsidP="00E40DB8">
      <w:pPr>
        <w:autoSpaceDE w:val="0"/>
        <w:autoSpaceDN w:val="0"/>
        <w:adjustRightInd w:val="0"/>
        <w:ind w:firstLine="540"/>
        <w:jc w:val="both"/>
        <w:rPr>
          <w:rFonts w:eastAsiaTheme="minorEastAsia" w:cs="Times New Roman"/>
          <w:sz w:val="20"/>
          <w:szCs w:val="20"/>
        </w:rPr>
      </w:pPr>
    </w:p>
    <w:p w:rsidR="002061FD" w:rsidRPr="00DE12E7" w:rsidRDefault="002061FD" w:rsidP="00E40DB8">
      <w:pPr>
        <w:ind w:firstLine="567"/>
        <w:rPr>
          <w:rFonts w:eastAsiaTheme="minorEastAsia" w:cs="Times New Roman"/>
          <w:sz w:val="20"/>
          <w:szCs w:val="20"/>
        </w:rPr>
      </w:pPr>
    </w:p>
    <w:p w:rsidR="00126D3C" w:rsidRPr="00DE12E7" w:rsidRDefault="00126D3C" w:rsidP="00A60301">
      <w:pPr>
        <w:rPr>
          <w:rFonts w:eastAsiaTheme="minorEastAsia" w:cs="Times New Roman"/>
          <w:sz w:val="20"/>
          <w:szCs w:val="20"/>
        </w:rPr>
      </w:pPr>
    </w:p>
    <w:p w:rsidR="002061FD" w:rsidRPr="003A1998" w:rsidRDefault="002061FD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  <w:r w:rsidRPr="003A1998">
        <w:rPr>
          <w:rFonts w:eastAsiaTheme="minorEastAsia" w:cs="Times New Roman"/>
          <w:b/>
          <w:sz w:val="24"/>
          <w:szCs w:val="24"/>
        </w:rPr>
        <w:t>5.2. Паспорт подпрограммы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</w:p>
    <w:p w:rsidR="002061FD" w:rsidRPr="00DE12E7" w:rsidRDefault="002061FD" w:rsidP="002061FD">
      <w:pPr>
        <w:ind w:firstLine="567"/>
        <w:jc w:val="center"/>
        <w:rPr>
          <w:rFonts w:eastAsiaTheme="minorEastAsia" w:cs="Times New Roman"/>
          <w:b/>
          <w:sz w:val="20"/>
          <w:szCs w:val="20"/>
        </w:rPr>
      </w:pPr>
    </w:p>
    <w:tbl>
      <w:tblPr>
        <w:tblW w:w="4850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1576"/>
        <w:gridCol w:w="1767"/>
        <w:gridCol w:w="1329"/>
        <w:gridCol w:w="1329"/>
        <w:gridCol w:w="1347"/>
        <w:gridCol w:w="1347"/>
        <w:gridCol w:w="1212"/>
        <w:gridCol w:w="2078"/>
      </w:tblGrid>
      <w:tr w:rsidR="002061FD" w:rsidRPr="00DE12E7" w:rsidTr="002061FD">
        <w:trPr>
          <w:trHeight w:val="657"/>
        </w:trPr>
        <w:tc>
          <w:tcPr>
            <w:tcW w:w="916" w:type="pct"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Муниципальный заказчик Подпрограммы </w:t>
            </w:r>
          </w:p>
        </w:tc>
        <w:tc>
          <w:tcPr>
            <w:tcW w:w="4084" w:type="pct"/>
            <w:gridSpan w:val="8"/>
          </w:tcPr>
          <w:p w:rsidR="002061FD" w:rsidRPr="00DE12E7" w:rsidRDefault="002061FD" w:rsidP="002061FD">
            <w:pPr>
              <w:rPr>
                <w:rFonts w:eastAsiaTheme="minorEastAsia" w:cs="Times New Roman"/>
                <w:sz w:val="20"/>
                <w:szCs w:val="20"/>
              </w:rPr>
            </w:pPr>
          </w:p>
          <w:p w:rsidR="002061FD" w:rsidRPr="00DE12E7" w:rsidRDefault="004515EB" w:rsidP="002061FD">
            <w:pPr>
              <w:rPr>
                <w:rFonts w:eastAsiaTheme="minorEastAsia" w:cs="Times New Roman"/>
                <w:sz w:val="20"/>
                <w:szCs w:val="20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2061FD" w:rsidRPr="00DE12E7" w:rsidTr="002061FD">
        <w:trPr>
          <w:cantSplit/>
          <w:trHeight w:val="350"/>
        </w:trPr>
        <w:tc>
          <w:tcPr>
            <w:tcW w:w="916" w:type="pct"/>
            <w:vMerge w:val="restart"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602" w:type="pct"/>
            <w:vMerge w:val="restart"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2945" w:type="pct"/>
            <w:gridSpan w:val="6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Расходы (тыс. рублей) по годам</w:t>
            </w:r>
          </w:p>
        </w:tc>
      </w:tr>
      <w:tr w:rsidR="002061FD" w:rsidRPr="00DE12E7" w:rsidTr="002061FD">
        <w:trPr>
          <w:cantSplit/>
          <w:trHeight w:val="913"/>
        </w:trPr>
        <w:tc>
          <w:tcPr>
            <w:tcW w:w="916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602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2061FD" w:rsidRPr="00DE12E7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pct"/>
            <w:tcBorders>
              <w:left w:val="single" w:sz="4" w:space="0" w:color="auto"/>
              <w:bottom w:val="single" w:sz="4" w:space="0" w:color="auto"/>
            </w:tcBorders>
          </w:tcPr>
          <w:p w:rsidR="002061FD" w:rsidRPr="00DE12E7" w:rsidRDefault="002061FD" w:rsidP="002061F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:rsidR="002061FD" w:rsidRPr="00DE12E7" w:rsidRDefault="002061FD" w:rsidP="002061F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20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DE12E7">
              <w:rPr>
                <w:rFonts w:eastAsia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6F3096" w:rsidRPr="00DE12E7" w:rsidTr="006F3096">
        <w:trPr>
          <w:cantSplit/>
          <w:trHeight w:val="777"/>
        </w:trPr>
        <w:tc>
          <w:tcPr>
            <w:tcW w:w="916" w:type="pct"/>
            <w:vMerge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 w:val="restart"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proofErr w:type="gramStart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DE12E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602" w:type="pct"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Всего:</w:t>
            </w:r>
          </w:p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 том числе:</w:t>
            </w:r>
          </w:p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auto"/>
          </w:tcPr>
          <w:p w:rsidR="006F3096" w:rsidRPr="00DE12E7" w:rsidRDefault="00745CB0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2 641,00</w:t>
            </w:r>
          </w:p>
        </w:tc>
        <w:tc>
          <w:tcPr>
            <w:tcW w:w="45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6F3096" w:rsidRPr="00DE12E7" w:rsidRDefault="00441F82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2 705</w:t>
            </w:r>
            <w:r w:rsidR="006F3096" w:rsidRPr="00DE12E7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  <w:tc>
          <w:tcPr>
            <w:tcW w:w="41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708" w:type="pct"/>
            <w:tcBorders>
              <w:left w:val="single" w:sz="4" w:space="0" w:color="auto"/>
            </w:tcBorders>
          </w:tcPr>
          <w:p w:rsidR="006F3096" w:rsidRPr="00DE12E7" w:rsidRDefault="00441F82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5 346</w:t>
            </w:r>
            <w:r w:rsidR="00745CB0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</w:tr>
      <w:tr w:rsidR="002061FD" w:rsidRPr="00DE12E7" w:rsidTr="002061FD">
        <w:trPr>
          <w:cantSplit/>
          <w:trHeight w:val="735"/>
        </w:trPr>
        <w:tc>
          <w:tcPr>
            <w:tcW w:w="916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453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3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3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708" w:type="pct"/>
            <w:tcBorders>
              <w:left w:val="single" w:sz="4" w:space="0" w:color="auto"/>
            </w:tcBorders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  <w:tr w:rsidR="006F3096" w:rsidRPr="00DE12E7" w:rsidTr="006F3096">
        <w:trPr>
          <w:cantSplit/>
          <w:trHeight w:val="848"/>
        </w:trPr>
        <w:tc>
          <w:tcPr>
            <w:tcW w:w="916" w:type="pct"/>
            <w:vMerge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602" w:type="pct"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453" w:type="pct"/>
            <w:shd w:val="clear" w:color="auto" w:fill="auto"/>
          </w:tcPr>
          <w:p w:rsidR="006F3096" w:rsidRPr="00DE12E7" w:rsidRDefault="00745CB0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2 641,00</w:t>
            </w:r>
          </w:p>
        </w:tc>
        <w:tc>
          <w:tcPr>
            <w:tcW w:w="45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6F3096" w:rsidRPr="00DE12E7" w:rsidRDefault="00441F82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2 705</w:t>
            </w:r>
            <w:r w:rsidR="006F3096" w:rsidRPr="00DE12E7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  <w:tc>
          <w:tcPr>
            <w:tcW w:w="41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708" w:type="pct"/>
            <w:tcBorders>
              <w:left w:val="single" w:sz="4" w:space="0" w:color="auto"/>
            </w:tcBorders>
          </w:tcPr>
          <w:p w:rsidR="006F3096" w:rsidRPr="00DE12E7" w:rsidRDefault="00441F82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5 346</w:t>
            </w:r>
            <w:r w:rsidR="00745CB0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</w:tr>
      <w:tr w:rsidR="006F3096" w:rsidRPr="00DE12E7" w:rsidTr="006F3096">
        <w:trPr>
          <w:cantSplit/>
          <w:trHeight w:val="842"/>
        </w:trPr>
        <w:tc>
          <w:tcPr>
            <w:tcW w:w="916" w:type="pct"/>
            <w:vMerge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:rsidR="006F3096" w:rsidRPr="00DE12E7" w:rsidRDefault="006F3096" w:rsidP="00B7324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Средства бюджета городского округа:</w:t>
            </w:r>
          </w:p>
        </w:tc>
        <w:tc>
          <w:tcPr>
            <w:tcW w:w="45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3" w:type="pct"/>
            <w:shd w:val="clear" w:color="auto" w:fill="auto"/>
          </w:tcPr>
          <w:p w:rsidR="006F3096" w:rsidRPr="00DE12E7" w:rsidRDefault="006F3096" w:rsidP="006F309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708" w:type="pct"/>
            <w:tcBorders>
              <w:left w:val="single" w:sz="4" w:space="0" w:color="auto"/>
            </w:tcBorders>
          </w:tcPr>
          <w:p w:rsidR="006F3096" w:rsidRPr="00DE12E7" w:rsidRDefault="006F3096" w:rsidP="006F309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  <w:tr w:rsidR="002061FD" w:rsidRPr="00DE12E7" w:rsidTr="002061FD">
        <w:trPr>
          <w:cantSplit/>
          <w:trHeight w:val="713"/>
        </w:trPr>
        <w:tc>
          <w:tcPr>
            <w:tcW w:w="916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:rsidR="002061FD" w:rsidRPr="00DE12E7" w:rsidRDefault="002061FD" w:rsidP="002061F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Внебюджетные источники:</w:t>
            </w:r>
          </w:p>
        </w:tc>
        <w:tc>
          <w:tcPr>
            <w:tcW w:w="453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3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59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413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  <w:tc>
          <w:tcPr>
            <w:tcW w:w="708" w:type="pct"/>
            <w:shd w:val="clear" w:color="auto" w:fill="auto"/>
          </w:tcPr>
          <w:p w:rsidR="002061FD" w:rsidRPr="00DE12E7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DE12E7">
              <w:rPr>
                <w:rFonts w:eastAsiaTheme="minorEastAsia" w:cs="Times New Roman"/>
                <w:sz w:val="20"/>
                <w:szCs w:val="20"/>
              </w:rPr>
              <w:t>0,00</w:t>
            </w:r>
          </w:p>
        </w:tc>
      </w:tr>
    </w:tbl>
    <w:p w:rsidR="00772528" w:rsidRPr="00DE12E7" w:rsidRDefault="00772528" w:rsidP="004515EB">
      <w:pPr>
        <w:rPr>
          <w:rFonts w:eastAsiaTheme="minorEastAsia" w:cs="Times New Roman"/>
          <w:b/>
          <w:sz w:val="20"/>
          <w:szCs w:val="20"/>
        </w:rPr>
      </w:pPr>
    </w:p>
    <w:p w:rsidR="00772528" w:rsidRPr="00772528" w:rsidRDefault="00772528" w:rsidP="00772528">
      <w:pPr>
        <w:jc w:val="center"/>
        <w:rPr>
          <w:rFonts w:eastAsiaTheme="minorEastAsia" w:cs="Times New Roman"/>
          <w:b/>
          <w:sz w:val="24"/>
          <w:szCs w:val="24"/>
        </w:rPr>
      </w:pPr>
      <w:r>
        <w:rPr>
          <w:rFonts w:eastAsiaTheme="minorEastAsia" w:cs="Times New Roman"/>
          <w:b/>
          <w:sz w:val="24"/>
          <w:szCs w:val="24"/>
        </w:rPr>
        <w:t>5.2.2</w:t>
      </w:r>
      <w:r w:rsidRPr="00772528">
        <w:rPr>
          <w:rFonts w:eastAsiaTheme="minorEastAsia" w:cs="Times New Roman"/>
          <w:b/>
          <w:sz w:val="24"/>
          <w:szCs w:val="24"/>
        </w:rPr>
        <w:t>.</w:t>
      </w:r>
      <w:r w:rsidRPr="00772528">
        <w:rPr>
          <w:rFonts w:eastAsiaTheme="minorEastAsia" w:cs="Times New Roman"/>
          <w:b/>
          <w:sz w:val="24"/>
          <w:szCs w:val="24"/>
        </w:rPr>
        <w:tab/>
        <w:t>Описание задачи Подпрограммы</w:t>
      </w:r>
    </w:p>
    <w:p w:rsidR="00772528" w:rsidRPr="00772528" w:rsidRDefault="00772528" w:rsidP="00772528">
      <w:pPr>
        <w:rPr>
          <w:rFonts w:eastAsiaTheme="minorEastAsia" w:cs="Times New Roman"/>
          <w:sz w:val="24"/>
          <w:szCs w:val="24"/>
        </w:rPr>
      </w:pPr>
    </w:p>
    <w:p w:rsidR="00772528" w:rsidRPr="00772528" w:rsidRDefault="00772528" w:rsidP="00772528">
      <w:pPr>
        <w:jc w:val="both"/>
        <w:rPr>
          <w:rFonts w:eastAsiaTheme="minorEastAsia" w:cs="Times New Roman"/>
          <w:sz w:val="24"/>
          <w:szCs w:val="24"/>
        </w:rPr>
      </w:pPr>
      <w:r w:rsidRPr="00772528">
        <w:rPr>
          <w:rFonts w:eastAsiaTheme="minorEastAsia" w:cs="Times New Roman"/>
          <w:sz w:val="24"/>
          <w:szCs w:val="24"/>
        </w:rPr>
        <w:tab/>
        <w:t>Основной задачей Подпрограммы является  обеспечения жилыми помещениями детей-сирот и детей, оставшихся без попечения родителей, а также лиц из их числа, при достижении ими возраста  18 лет, в порядке, установленном постановлением Правительства Московской области от 13.02.2013 № 75/5 «О мерах по реализации Закона Московской области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родителей»,    является одним из самых важных в области защиты прав и законных интересов указанной категории лиц.</w:t>
      </w:r>
    </w:p>
    <w:p w:rsidR="00772528" w:rsidRPr="00772528" w:rsidRDefault="00772528" w:rsidP="00772528">
      <w:pPr>
        <w:jc w:val="both"/>
        <w:rPr>
          <w:rFonts w:eastAsiaTheme="minorEastAsia" w:cs="Times New Roman"/>
          <w:sz w:val="24"/>
          <w:szCs w:val="24"/>
        </w:rPr>
      </w:pPr>
    </w:p>
    <w:p w:rsidR="00772528" w:rsidRPr="00772528" w:rsidRDefault="00772528" w:rsidP="00772528">
      <w:pPr>
        <w:jc w:val="center"/>
        <w:rPr>
          <w:rFonts w:eastAsiaTheme="minorEastAsia" w:cs="Times New Roman"/>
          <w:b/>
          <w:sz w:val="24"/>
          <w:szCs w:val="24"/>
        </w:rPr>
      </w:pPr>
      <w:r w:rsidRPr="00772528">
        <w:rPr>
          <w:rFonts w:eastAsiaTheme="minorEastAsia" w:cs="Times New Roman"/>
          <w:b/>
          <w:sz w:val="24"/>
          <w:szCs w:val="24"/>
        </w:rPr>
        <w:t>5.2.3.</w:t>
      </w:r>
      <w:r w:rsidRPr="00772528">
        <w:rPr>
          <w:rFonts w:eastAsiaTheme="minorEastAsia" w:cs="Times New Roman"/>
          <w:b/>
          <w:sz w:val="24"/>
          <w:szCs w:val="24"/>
        </w:rPr>
        <w:tab/>
        <w:t>Характеристика проблем и мероприятия Подпрограммы. Концептуальные направления реформирования, модернизация, преобразования сферы в рамках муниципальной подпрограммы.</w:t>
      </w:r>
    </w:p>
    <w:p w:rsidR="00772528" w:rsidRPr="00772528" w:rsidRDefault="00772528" w:rsidP="00772528">
      <w:pPr>
        <w:jc w:val="both"/>
        <w:rPr>
          <w:rFonts w:eastAsiaTheme="minorEastAsia" w:cs="Times New Roman"/>
          <w:sz w:val="24"/>
          <w:szCs w:val="24"/>
        </w:rPr>
      </w:pPr>
    </w:p>
    <w:p w:rsidR="00772528" w:rsidRPr="00772528" w:rsidRDefault="00772528" w:rsidP="00772528">
      <w:pPr>
        <w:jc w:val="both"/>
        <w:rPr>
          <w:rFonts w:eastAsiaTheme="minorEastAsia" w:cs="Times New Roman"/>
          <w:sz w:val="24"/>
          <w:szCs w:val="24"/>
        </w:rPr>
      </w:pPr>
      <w:r w:rsidRPr="00772528">
        <w:rPr>
          <w:rFonts w:eastAsiaTheme="minorEastAsia" w:cs="Times New Roman"/>
          <w:sz w:val="24"/>
          <w:szCs w:val="24"/>
        </w:rPr>
        <w:tab/>
        <w:t>Одной из наиболее важных и сложных вопросов в области защиты прав и законных интересов детей-сирот и детей, оставшихся без попечения родителей, а также лиц в возрасте от 18 до 23 лет является обеспечение указанной категории лиц жилыми помещениями.</w:t>
      </w:r>
    </w:p>
    <w:p w:rsidR="00772528" w:rsidRPr="00772528" w:rsidRDefault="00772528" w:rsidP="00772528">
      <w:pPr>
        <w:jc w:val="both"/>
        <w:rPr>
          <w:rFonts w:eastAsiaTheme="minorEastAsia" w:cs="Times New Roman"/>
          <w:sz w:val="24"/>
          <w:szCs w:val="24"/>
        </w:rPr>
      </w:pPr>
      <w:r w:rsidRPr="00772528">
        <w:rPr>
          <w:rFonts w:eastAsiaTheme="minorEastAsia" w:cs="Times New Roman"/>
          <w:sz w:val="24"/>
          <w:szCs w:val="24"/>
        </w:rPr>
        <w:tab/>
        <w:t>В соответствии с Федеральным законом от 21.12.1996 № 159-ФЗ «О дополнительных гарантиях по социальной поддержке детей-сирот и детей, оставшихся без попечения родителей», Законом Московской области «О предоставлении полного государственного обеспечения и дополнительных гарантий по социальной поддержке детям-сиротам и детям, оставшимся без попечения родителей» детям-сиротам и детям, оставшихся без попечения родителей, а также лиц из их числа, которые не являются нанимателями жилых помещений по договору социального найма или членами семьи нанимателя жилого помещения по договору социального найма, либо собственниками жилых помещений, а также детям-сиротам и детям, оставшихся без попечения родителей, а также лицам из их числа  являющимися нанимателями жилых помещений по договору социального найма или членами семьи нанимателя жилого помещения по договору социального найма, либо собственниками жилых помещений, в случае, если их проживание в ранее занимаемых  жилых помещениях признается невозможным, однократно предоставляются благоустроенные жилые помещения специализированного жилого фонда по договорам  найма специализированных  жилых помещений (далее –жилые помещения)</w:t>
      </w:r>
    </w:p>
    <w:p w:rsidR="00772528" w:rsidRPr="004515EB" w:rsidRDefault="00772528" w:rsidP="004515EB">
      <w:pPr>
        <w:rPr>
          <w:rFonts w:eastAsiaTheme="minorEastAsia" w:cs="Times New Roman"/>
          <w:b/>
          <w:sz w:val="24"/>
          <w:szCs w:val="24"/>
        </w:rPr>
      </w:pPr>
    </w:p>
    <w:p w:rsidR="00DE12E7" w:rsidRPr="004515EB" w:rsidRDefault="00DE12E7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3A1998" w:rsidRDefault="003A199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</w:p>
    <w:p w:rsidR="002061FD" w:rsidRPr="004515EB" w:rsidRDefault="00772528" w:rsidP="002061FD">
      <w:pPr>
        <w:ind w:firstLine="567"/>
        <w:jc w:val="center"/>
        <w:rPr>
          <w:rFonts w:eastAsiaTheme="minorEastAsia" w:cs="Times New Roman"/>
          <w:b/>
          <w:sz w:val="24"/>
          <w:szCs w:val="24"/>
        </w:rPr>
      </w:pPr>
      <w:r>
        <w:rPr>
          <w:rFonts w:eastAsiaTheme="minorEastAsia" w:cs="Times New Roman"/>
          <w:b/>
          <w:sz w:val="24"/>
          <w:szCs w:val="24"/>
        </w:rPr>
        <w:t>5.2.4</w:t>
      </w:r>
      <w:r w:rsidR="002061FD" w:rsidRPr="004515EB">
        <w:rPr>
          <w:rFonts w:eastAsiaTheme="minorEastAsia" w:cs="Times New Roman"/>
          <w:b/>
          <w:sz w:val="24"/>
          <w:szCs w:val="24"/>
        </w:rPr>
        <w:t>. Перечень мероприятий подпрограммы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</w:r>
    </w:p>
    <w:p w:rsidR="002061FD" w:rsidRPr="004515EB" w:rsidRDefault="002061FD" w:rsidP="002061FD">
      <w:pPr>
        <w:ind w:firstLine="567"/>
        <w:rPr>
          <w:rFonts w:eastAsiaTheme="minorEastAsia" w:cs="Times New Roman"/>
          <w:sz w:val="18"/>
          <w:szCs w:val="18"/>
        </w:rPr>
      </w:pPr>
    </w:p>
    <w:tbl>
      <w:tblPr>
        <w:tblW w:w="14742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851"/>
        <w:gridCol w:w="1559"/>
        <w:gridCol w:w="1559"/>
        <w:gridCol w:w="1134"/>
        <w:gridCol w:w="992"/>
        <w:gridCol w:w="1134"/>
        <w:gridCol w:w="993"/>
        <w:gridCol w:w="992"/>
        <w:gridCol w:w="992"/>
        <w:gridCol w:w="1134"/>
        <w:gridCol w:w="851"/>
      </w:tblGrid>
      <w:tr w:rsidR="002061FD" w:rsidRPr="00395D2A" w:rsidTr="002061FD">
        <w:trPr>
          <w:trHeight w:val="497"/>
        </w:trPr>
        <w:tc>
          <w:tcPr>
            <w:tcW w:w="567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984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Мероприятие Подпрограммы </w:t>
            </w:r>
          </w:p>
        </w:tc>
        <w:tc>
          <w:tcPr>
            <w:tcW w:w="851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Объем финансирования мероприятия в году, предшествующему году начала реализации муниципальной </w:t>
            </w:r>
            <w:proofErr w:type="gramStart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программы</w:t>
            </w: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134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Всего</w:t>
            </w: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5103" w:type="dxa"/>
            <w:gridSpan w:val="5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Объемы финансирования по </w:t>
            </w:r>
            <w:proofErr w:type="gramStart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годам</w:t>
            </w: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тыс. руб.)</w:t>
            </w:r>
          </w:p>
        </w:tc>
        <w:tc>
          <w:tcPr>
            <w:tcW w:w="1134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851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Результаты выполнения мероприятия Подпрограммы</w:t>
            </w:r>
          </w:p>
        </w:tc>
      </w:tr>
      <w:tr w:rsidR="002061FD" w:rsidRPr="00395D2A" w:rsidTr="002061FD">
        <w:tc>
          <w:tcPr>
            <w:tcW w:w="567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2020 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2021 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3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2022 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2023 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13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1FD" w:rsidRPr="00395D2A" w:rsidTr="002061FD">
        <w:trPr>
          <w:trHeight w:val="209"/>
        </w:trPr>
        <w:tc>
          <w:tcPr>
            <w:tcW w:w="567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11</w:t>
            </w:r>
          </w:p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2061FD" w:rsidRPr="00395D2A" w:rsidTr="002061FD">
        <w:trPr>
          <w:trHeight w:val="282"/>
        </w:trPr>
        <w:tc>
          <w:tcPr>
            <w:tcW w:w="567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2061FD" w:rsidRPr="00395D2A" w:rsidRDefault="002061FD" w:rsidP="002061FD">
            <w:pPr>
              <w:autoSpaceDE w:val="0"/>
              <w:autoSpaceDN w:val="0"/>
              <w:adjustRightInd w:val="0"/>
              <w:rPr>
                <w:rFonts w:eastAsiaTheme="minorEastAsia" w:cs="Times New Roman"/>
                <w:i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b/>
                <w:i/>
                <w:sz w:val="20"/>
                <w:szCs w:val="20"/>
              </w:rPr>
              <w:t>Основное мероприятие 01.</w:t>
            </w:r>
            <w:r w:rsidRPr="00395D2A">
              <w:rPr>
                <w:rFonts w:eastAsiaTheme="minorEastAsia" w:cs="Times New Roman"/>
                <w:i/>
                <w:sz w:val="20"/>
                <w:szCs w:val="20"/>
              </w:rPr>
              <w:t xml:space="preserve"> «</w:t>
            </w:r>
            <w:r w:rsidRPr="00395D2A">
              <w:rPr>
                <w:rFonts w:eastAsiaTheme="minorEastAsia" w:cs="Times New Roman"/>
                <w:sz w:val="20"/>
                <w:szCs w:val="20"/>
              </w:rPr>
              <w:t>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Pr="00395D2A">
              <w:rPr>
                <w:rFonts w:eastAsiaTheme="minorEastAsia" w:cs="Times New Roman"/>
                <w:i/>
                <w:sz w:val="20"/>
                <w:szCs w:val="20"/>
              </w:rPr>
              <w:t>»</w:t>
            </w:r>
          </w:p>
          <w:p w:rsidR="002061FD" w:rsidRPr="00395D2A" w:rsidRDefault="002061FD" w:rsidP="002061FD">
            <w:pPr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</w:rPr>
              <w:t xml:space="preserve">Мероприятие </w:t>
            </w:r>
            <w:r w:rsidR="00DE12E7" w:rsidRPr="00395D2A">
              <w:rPr>
                <w:rFonts w:eastAsiaTheme="minorEastAsia" w:cs="Times New Roman"/>
                <w:i/>
                <w:sz w:val="20"/>
                <w:szCs w:val="20"/>
              </w:rPr>
              <w:t>0</w:t>
            </w:r>
            <w:r w:rsidRPr="00395D2A">
              <w:rPr>
                <w:rFonts w:eastAsiaTheme="minorEastAsia" w:cs="Times New Roman"/>
                <w:i/>
                <w:sz w:val="20"/>
                <w:szCs w:val="20"/>
              </w:rPr>
              <w:t>1</w:t>
            </w:r>
            <w:r w:rsidR="00DE12E7" w:rsidRPr="00395D2A">
              <w:rPr>
                <w:rFonts w:eastAsiaTheme="minorEastAsia" w:cs="Times New Roman"/>
                <w:i/>
                <w:sz w:val="20"/>
                <w:szCs w:val="20"/>
              </w:rPr>
              <w:t>.01</w:t>
            </w:r>
            <w:r w:rsidRPr="00395D2A">
              <w:rPr>
                <w:rFonts w:eastAsiaTheme="minorEastAsia" w:cs="Times New Roman"/>
                <w:i/>
                <w:sz w:val="20"/>
                <w:szCs w:val="20"/>
              </w:rPr>
              <w:t xml:space="preserve"> </w:t>
            </w:r>
            <w:r w:rsidRPr="00395D2A">
              <w:rPr>
                <w:rFonts w:eastAsiaTheme="minorEastAsia" w:cs="Times New Roman"/>
                <w:sz w:val="20"/>
                <w:szCs w:val="20"/>
              </w:rPr>
              <w:t>Предоставление жилых помещений детям-сиротам и детям, оставшихся без попечения родителей, по договорам найма специализированных жилых помещений</w:t>
            </w:r>
          </w:p>
          <w:p w:rsidR="002061FD" w:rsidRPr="00395D2A" w:rsidRDefault="002061FD" w:rsidP="002061FD">
            <w:pPr>
              <w:rPr>
                <w:rFonts w:eastAsiaTheme="minorEastAsia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2061FD" w:rsidRPr="00395D2A" w:rsidRDefault="002061FD" w:rsidP="002061FD">
            <w:pPr>
              <w:ind w:hanging="10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2020-2024 года</w:t>
            </w: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tabs>
                <w:tab w:val="center" w:pos="175"/>
              </w:tabs>
              <w:ind w:hanging="100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ab/>
              <w:t>Итого</w:t>
            </w:r>
          </w:p>
        </w:tc>
        <w:tc>
          <w:tcPr>
            <w:tcW w:w="1559" w:type="dxa"/>
            <w:shd w:val="clear" w:color="auto" w:fill="auto"/>
          </w:tcPr>
          <w:p w:rsidR="002061FD" w:rsidRPr="00395D2A" w:rsidRDefault="00441F82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0</w:t>
            </w:r>
            <w:r w:rsidR="00745CB0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441F82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5 346</w:t>
            </w:r>
            <w:r w:rsidR="00155632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745CB0" w:rsidP="002061FD">
            <w:pPr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2 641,00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441F82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2 705</w:t>
            </w:r>
            <w:r w:rsidR="002061FD" w:rsidRPr="00395D2A">
              <w:rPr>
                <w:rFonts w:eastAsiaTheme="minorEastAsia" w:cs="Times New Roman"/>
                <w:sz w:val="20"/>
                <w:szCs w:val="20"/>
              </w:rPr>
              <w:t>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 w:val="restart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395D2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</w:t>
            </w:r>
          </w:p>
        </w:tc>
        <w:tc>
          <w:tcPr>
            <w:tcW w:w="851" w:type="dxa"/>
            <w:vMerge w:val="restart"/>
          </w:tcPr>
          <w:p w:rsidR="002061FD" w:rsidRPr="00395D2A" w:rsidRDefault="006F3096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395D2A">
              <w:rPr>
                <w:rFonts w:eastAsiaTheme="minorEastAsia" w:cs="Times New Roman"/>
                <w:sz w:val="20"/>
                <w:szCs w:val="20"/>
              </w:rPr>
              <w:t>ППредоставление</w:t>
            </w:r>
            <w:proofErr w:type="spellEnd"/>
            <w:r w:rsidRPr="00395D2A">
              <w:rPr>
                <w:rFonts w:eastAsiaTheme="minorEastAsia" w:cs="Times New Roman"/>
                <w:sz w:val="20"/>
                <w:szCs w:val="20"/>
              </w:rPr>
              <w:t xml:space="preserve"> жилых помещений детям-сиротам и детям, оставшихся без попечения родителей, по договорам найма специализированных жилых помещений</w:t>
            </w:r>
          </w:p>
        </w:tc>
      </w:tr>
      <w:tr w:rsidR="002061FD" w:rsidRPr="00395D2A" w:rsidTr="002061FD">
        <w:tc>
          <w:tcPr>
            <w:tcW w:w="567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9" w:type="dxa"/>
            <w:shd w:val="clear" w:color="auto" w:fill="auto"/>
          </w:tcPr>
          <w:p w:rsidR="002061FD" w:rsidRPr="00395D2A" w:rsidRDefault="00441F82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0</w:t>
            </w:r>
            <w:r w:rsidR="00745CB0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441F82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5 346</w:t>
            </w:r>
            <w:r w:rsidR="00155632">
              <w:rPr>
                <w:rFonts w:eastAsiaTheme="minorEastAsia" w:cs="Times New Roman"/>
                <w:sz w:val="20"/>
                <w:szCs w:val="20"/>
              </w:rPr>
              <w:t>,00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745CB0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</w:rPr>
              <w:t>2 641,00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441F82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>
              <w:rPr>
                <w:rFonts w:eastAsiaTheme="minorEastAsia" w:cs="Times New Roman"/>
                <w:sz w:val="20"/>
                <w:szCs w:val="20"/>
                <w:lang w:val="en-US"/>
              </w:rPr>
              <w:t>2 705</w:t>
            </w:r>
            <w:r w:rsidR="002061FD" w:rsidRPr="00395D2A">
              <w:rPr>
                <w:rFonts w:eastAsiaTheme="minorEastAsia" w:cs="Times New Roman"/>
                <w:sz w:val="20"/>
                <w:szCs w:val="20"/>
              </w:rPr>
              <w:t>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1FD" w:rsidRPr="00395D2A" w:rsidTr="002061FD">
        <w:tc>
          <w:tcPr>
            <w:tcW w:w="567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559" w:type="dxa"/>
            <w:shd w:val="clear" w:color="auto" w:fill="auto"/>
          </w:tcPr>
          <w:p w:rsidR="002061FD" w:rsidRPr="00395D2A" w:rsidRDefault="006F16FD" w:rsidP="006F16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6F16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1FD" w:rsidRPr="00395D2A" w:rsidTr="002061FD">
        <w:trPr>
          <w:trHeight w:val="876"/>
        </w:trPr>
        <w:tc>
          <w:tcPr>
            <w:tcW w:w="567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 xml:space="preserve">Средства бюджета городского округа </w:t>
            </w: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1FD" w:rsidRPr="00395D2A" w:rsidTr="002061FD">
        <w:trPr>
          <w:trHeight w:val="471"/>
        </w:trPr>
        <w:tc>
          <w:tcPr>
            <w:tcW w:w="567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061FD" w:rsidRPr="00395D2A" w:rsidRDefault="002061FD" w:rsidP="002061FD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sz w:val="20"/>
                <w:szCs w:val="20"/>
              </w:rPr>
              <w:t>0,0</w:t>
            </w:r>
            <w:r w:rsidR="006F16FD">
              <w:rPr>
                <w:rFonts w:eastAsiaTheme="minorEastAsia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2061FD" w:rsidRPr="00395D2A" w:rsidRDefault="002061FD" w:rsidP="002061F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A60301" w:rsidRPr="00395D2A" w:rsidRDefault="00A60301" w:rsidP="006F3096">
      <w:pPr>
        <w:rPr>
          <w:rFonts w:cs="Times New Roman"/>
          <w:sz w:val="20"/>
          <w:szCs w:val="20"/>
        </w:rPr>
      </w:pPr>
    </w:p>
    <w:p w:rsidR="004C05BF" w:rsidRPr="00395D2A" w:rsidRDefault="004C05BF" w:rsidP="005E1F95">
      <w:pPr>
        <w:ind w:firstLine="567"/>
        <w:rPr>
          <w:rFonts w:cs="Times New Roman"/>
          <w:sz w:val="20"/>
          <w:szCs w:val="20"/>
        </w:rPr>
      </w:pPr>
    </w:p>
    <w:p w:rsidR="005E1F95" w:rsidRPr="00395D2A" w:rsidRDefault="00D25CFC" w:rsidP="005E1F95">
      <w:pPr>
        <w:ind w:firstLine="567"/>
        <w:rPr>
          <w:rFonts w:cs="Times New Roman"/>
          <w:sz w:val="20"/>
          <w:szCs w:val="20"/>
        </w:rPr>
      </w:pPr>
      <w:proofErr w:type="spellStart"/>
      <w:r w:rsidRPr="00395D2A">
        <w:rPr>
          <w:rFonts w:cs="Times New Roman"/>
          <w:i/>
          <w:sz w:val="20"/>
          <w:szCs w:val="20"/>
        </w:rPr>
        <w:t>Справочно</w:t>
      </w:r>
      <w:proofErr w:type="spellEnd"/>
      <w:r w:rsidRPr="00395D2A">
        <w:rPr>
          <w:rFonts w:cs="Times New Roman"/>
          <w:sz w:val="20"/>
          <w:szCs w:val="20"/>
        </w:rPr>
        <w:t>: в</w:t>
      </w:r>
      <w:r w:rsidR="005E1F95" w:rsidRPr="00395D2A">
        <w:rPr>
          <w:rFonts w:cs="Times New Roman"/>
          <w:sz w:val="20"/>
          <w:szCs w:val="20"/>
        </w:rPr>
        <w:t>заимосвязь Основных мероприятий и показателей</w:t>
      </w:r>
      <w:r w:rsidRPr="00395D2A">
        <w:rPr>
          <w:rFonts w:cs="Times New Roman"/>
          <w:sz w:val="20"/>
          <w:szCs w:val="20"/>
        </w:rPr>
        <w:t>:</w:t>
      </w:r>
    </w:p>
    <w:p w:rsidR="00D25CFC" w:rsidRPr="00395D2A" w:rsidRDefault="00D25CFC" w:rsidP="005E1F95">
      <w:pPr>
        <w:ind w:firstLine="567"/>
        <w:rPr>
          <w:rFonts w:cs="Times New Roman"/>
          <w:sz w:val="20"/>
          <w:szCs w:val="20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55"/>
        <w:gridCol w:w="3627"/>
        <w:gridCol w:w="5386"/>
        <w:gridCol w:w="5103"/>
      </w:tblGrid>
      <w:tr w:rsidR="005E1F95" w:rsidRPr="00395D2A" w:rsidTr="007F16F6">
        <w:tc>
          <w:tcPr>
            <w:tcW w:w="655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№ п/п</w:t>
            </w:r>
          </w:p>
        </w:tc>
        <w:tc>
          <w:tcPr>
            <w:tcW w:w="3627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Наименование                         основного мероприятия</w:t>
            </w:r>
          </w:p>
        </w:tc>
        <w:tc>
          <w:tcPr>
            <w:tcW w:w="5386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103" w:type="dxa"/>
          </w:tcPr>
          <w:p w:rsidR="005E1F95" w:rsidRPr="00395D2A" w:rsidRDefault="005E1F95" w:rsidP="00181CC7">
            <w:pPr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Единица измерения</w:t>
            </w:r>
          </w:p>
        </w:tc>
      </w:tr>
      <w:tr w:rsidR="00232914" w:rsidRPr="00395D2A" w:rsidTr="00186692">
        <w:tc>
          <w:tcPr>
            <w:tcW w:w="14771" w:type="dxa"/>
            <w:gridSpan w:val="4"/>
          </w:tcPr>
          <w:p w:rsidR="00232914" w:rsidRPr="00395D2A" w:rsidRDefault="00232914" w:rsidP="00F9712A">
            <w:pPr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 xml:space="preserve">Подпрограмма </w:t>
            </w:r>
            <w:r w:rsidR="00F9712A" w:rsidRPr="00395D2A">
              <w:rPr>
                <w:rFonts w:cs="Times New Roman"/>
                <w:i/>
                <w:sz w:val="20"/>
                <w:szCs w:val="20"/>
                <w:lang w:val="en-US"/>
              </w:rPr>
              <w:t>I</w:t>
            </w:r>
            <w:r w:rsidRPr="00395D2A">
              <w:rPr>
                <w:rFonts w:cs="Times New Roman"/>
                <w:i/>
                <w:sz w:val="20"/>
                <w:szCs w:val="20"/>
              </w:rPr>
              <w:t xml:space="preserve"> «Комплексное освоение земельных участков в целях жилищного строительства и развитие застроенных территорий»</w:t>
            </w:r>
          </w:p>
        </w:tc>
      </w:tr>
      <w:tr w:rsidR="005E1F95" w:rsidRPr="00395D2A" w:rsidTr="007F16F6">
        <w:tc>
          <w:tcPr>
            <w:tcW w:w="655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3627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 xml:space="preserve">Основное мероприятие </w:t>
            </w:r>
            <w:r w:rsidR="007923AE" w:rsidRPr="00395D2A">
              <w:rPr>
                <w:rFonts w:cs="Times New Roman"/>
                <w:i/>
                <w:sz w:val="20"/>
                <w:szCs w:val="20"/>
              </w:rPr>
              <w:t>0</w:t>
            </w:r>
            <w:r w:rsidRPr="00395D2A">
              <w:rPr>
                <w:rFonts w:cs="Times New Roman"/>
                <w:i/>
                <w:sz w:val="20"/>
                <w:szCs w:val="20"/>
              </w:rPr>
              <w:t>1.</w:t>
            </w:r>
          </w:p>
          <w:p w:rsidR="007923AE" w:rsidRPr="00395D2A" w:rsidRDefault="007923AE" w:rsidP="00181CC7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>Создание условий для развития рынка доступного жилья, развитие жилищного строительства</w:t>
            </w:r>
          </w:p>
        </w:tc>
        <w:tc>
          <w:tcPr>
            <w:tcW w:w="5386" w:type="dxa"/>
          </w:tcPr>
          <w:p w:rsidR="005E1F95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1.</w:t>
            </w:r>
            <w:r w:rsidR="007923AE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Объем ввода индивидуального жилищного строительства, построенного населением за счет собственных и (или) кредитных средств, </w:t>
            </w:r>
            <w:proofErr w:type="spellStart"/>
            <w:r w:rsidR="007923AE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тыс.кв.м</w:t>
            </w:r>
            <w:proofErr w:type="spellEnd"/>
            <w:r w:rsidR="007923AE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.</w:t>
            </w:r>
          </w:p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2.Количество семей, улучшивших жилищные условия</w:t>
            </w: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3.Количество земельных участков, вовлеченных в индивидуальное жилищное строительство</w:t>
            </w: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4.</w:t>
            </w:r>
            <w:r w:rsidR="00232914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Площадь земельных участков, </w:t>
            </w: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вовлеченных в индивидуальное жилищное строительство, га</w:t>
            </w:r>
          </w:p>
          <w:p w:rsidR="00F9712A" w:rsidRPr="00395D2A" w:rsidRDefault="00F9712A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103" w:type="dxa"/>
          </w:tcPr>
          <w:p w:rsidR="005E1F95" w:rsidRPr="00395D2A" w:rsidRDefault="005E1F95" w:rsidP="00181CC7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5E1F95" w:rsidRPr="00395D2A" w:rsidTr="007F16F6">
        <w:tc>
          <w:tcPr>
            <w:tcW w:w="655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627" w:type="dxa"/>
          </w:tcPr>
          <w:p w:rsidR="005E1F95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>Основное мероприятие 0</w:t>
            </w:r>
            <w:r w:rsidR="00D6239F" w:rsidRPr="00395D2A">
              <w:rPr>
                <w:rFonts w:cs="Times New Roman"/>
                <w:i/>
                <w:sz w:val="20"/>
                <w:szCs w:val="20"/>
              </w:rPr>
              <w:t>4</w:t>
            </w:r>
            <w:r w:rsidRPr="00395D2A">
              <w:rPr>
                <w:rFonts w:cs="Times New Roman"/>
                <w:i/>
                <w:sz w:val="20"/>
                <w:szCs w:val="20"/>
              </w:rPr>
              <w:t>.</w:t>
            </w: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>Обеспечение прав пострадавших граждан-</w:t>
            </w:r>
            <w:proofErr w:type="spellStart"/>
            <w:r w:rsidRPr="00395D2A">
              <w:rPr>
                <w:rFonts w:cs="Times New Roman"/>
                <w:i/>
                <w:sz w:val="20"/>
                <w:szCs w:val="20"/>
              </w:rPr>
              <w:t>соинвесторов</w:t>
            </w:r>
            <w:proofErr w:type="spellEnd"/>
          </w:p>
        </w:tc>
        <w:tc>
          <w:tcPr>
            <w:tcW w:w="5386" w:type="dxa"/>
          </w:tcPr>
          <w:p w:rsidR="005E1F95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1.Количество объектов, исключенных из перечня проблемных объектов в отчетном году, штук</w:t>
            </w: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2.Поиск и реализация решений по обеспечению прав пострадавших граждан-участников долевого строительства, %</w:t>
            </w: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3.Количество проблемных объектов, по которым нарушены права участников долевого строительства «Проблемные стройки», %</w:t>
            </w:r>
          </w:p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4.Встречи с гражданами-участниками долевого строительства, %</w:t>
            </w:r>
          </w:p>
          <w:p w:rsidR="00F9712A" w:rsidRPr="00395D2A" w:rsidRDefault="00F9712A" w:rsidP="00F9712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5.</w:t>
            </w:r>
            <w:r w:rsidR="002C7E88" w:rsidRPr="00395D2A">
              <w:rPr>
                <w:rFonts w:cs="Times New Roman"/>
                <w:sz w:val="20"/>
                <w:szCs w:val="20"/>
              </w:rPr>
              <w:t xml:space="preserve"> </w:t>
            </w:r>
            <w:r w:rsidR="002C7E88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Количество пострадавших граждан –</w:t>
            </w:r>
            <w:proofErr w:type="spellStart"/>
            <w:r w:rsidR="002C7E88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соинвесторов</w:t>
            </w:r>
            <w:proofErr w:type="spellEnd"/>
            <w:r w:rsidR="002C7E88"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права, которых обеспечены в отчетном году, человек</w:t>
            </w:r>
          </w:p>
        </w:tc>
        <w:tc>
          <w:tcPr>
            <w:tcW w:w="5103" w:type="dxa"/>
          </w:tcPr>
          <w:p w:rsidR="005E1F95" w:rsidRPr="00395D2A" w:rsidRDefault="005E1F95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3D1B02" w:rsidRPr="00395D2A" w:rsidTr="007F16F6">
        <w:tc>
          <w:tcPr>
            <w:tcW w:w="655" w:type="dxa"/>
          </w:tcPr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95D2A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627" w:type="dxa"/>
          </w:tcPr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>Основное мероприятие 0</w:t>
            </w:r>
            <w:r w:rsidR="00D6239F" w:rsidRPr="00395D2A">
              <w:rPr>
                <w:rFonts w:cs="Times New Roman"/>
                <w:i/>
                <w:sz w:val="20"/>
                <w:szCs w:val="20"/>
              </w:rPr>
              <w:t>7</w:t>
            </w:r>
            <w:r w:rsidRPr="00395D2A">
              <w:rPr>
                <w:rFonts w:cs="Times New Roman"/>
                <w:i/>
                <w:sz w:val="20"/>
                <w:szCs w:val="20"/>
              </w:rPr>
              <w:t>.</w:t>
            </w:r>
          </w:p>
          <w:p w:rsidR="00700860" w:rsidRPr="00395D2A" w:rsidRDefault="00700860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</w:p>
        </w:tc>
        <w:tc>
          <w:tcPr>
            <w:tcW w:w="5386" w:type="dxa"/>
          </w:tcPr>
          <w:p w:rsidR="003D1B02" w:rsidRPr="00395D2A" w:rsidRDefault="00700860" w:rsidP="00700860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395D2A">
              <w:rPr>
                <w:rFonts w:eastAsia="Times New Roman" w:cs="Times New Roman"/>
                <w:i/>
                <w:sz w:val="20"/>
                <w:szCs w:val="20"/>
              </w:rPr>
              <w:t>1.</w:t>
            </w:r>
            <w:r w:rsidR="004C4655" w:rsidRPr="00395D2A">
              <w:rPr>
                <w:rFonts w:eastAsia="Times New Roman" w:cs="Times New Roman"/>
                <w:i/>
                <w:sz w:val="20"/>
                <w:szCs w:val="20"/>
              </w:rPr>
              <w:t xml:space="preserve"> </w:t>
            </w:r>
            <w:r w:rsidRPr="00395D2A">
              <w:rPr>
                <w:rFonts w:cs="Times New Roman"/>
                <w:i/>
                <w:sz w:val="20"/>
                <w:szCs w:val="20"/>
              </w:rPr>
              <w:t>Количество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(далее – 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5103" w:type="dxa"/>
          </w:tcPr>
          <w:p w:rsidR="003D1B02" w:rsidRPr="00395D2A" w:rsidRDefault="003D1B02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B73BCE" w:rsidRPr="00395D2A" w:rsidTr="00186692">
        <w:tc>
          <w:tcPr>
            <w:tcW w:w="14771" w:type="dxa"/>
            <w:gridSpan w:val="4"/>
          </w:tcPr>
          <w:p w:rsidR="00B73BCE" w:rsidRPr="00395D2A" w:rsidRDefault="00B73BCE" w:rsidP="00F9712A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Подпрограмма </w:t>
            </w:r>
            <w:r w:rsidR="00F9712A" w:rsidRPr="00395D2A">
              <w:rPr>
                <w:rFonts w:eastAsiaTheme="minorEastAsia" w:cs="Times New Roman"/>
                <w:i/>
                <w:sz w:val="20"/>
                <w:szCs w:val="20"/>
                <w:lang w:val="en-US" w:eastAsia="ru-RU"/>
              </w:rPr>
              <w:t>III</w:t>
            </w:r>
            <w:r w:rsidRPr="00395D2A"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</w:tr>
      <w:tr w:rsidR="00232914" w:rsidRPr="00395D2A" w:rsidTr="007F16F6">
        <w:tc>
          <w:tcPr>
            <w:tcW w:w="655" w:type="dxa"/>
          </w:tcPr>
          <w:p w:rsidR="00232914" w:rsidRPr="00395D2A" w:rsidRDefault="00232914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627" w:type="dxa"/>
          </w:tcPr>
          <w:p w:rsidR="00232914" w:rsidRPr="00395D2A" w:rsidRDefault="00B73BCE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>Основное мероприятие 01.</w:t>
            </w:r>
          </w:p>
          <w:p w:rsidR="00B73BCE" w:rsidRPr="00395D2A" w:rsidRDefault="00B73BCE" w:rsidP="00181CC7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cs="Times New Roman"/>
                <w:i/>
                <w:sz w:val="20"/>
                <w:szCs w:val="20"/>
              </w:rPr>
              <w:t>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386" w:type="dxa"/>
          </w:tcPr>
          <w:p w:rsidR="00232914" w:rsidRPr="00395D2A" w:rsidRDefault="00A1228F" w:rsidP="00232914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395D2A">
              <w:rPr>
                <w:rFonts w:eastAsia="Times New Roman" w:cs="Times New Roman"/>
                <w:i/>
                <w:sz w:val="20"/>
                <w:szCs w:val="20"/>
              </w:rPr>
              <w:t>1.</w:t>
            </w:r>
            <w:r w:rsidRPr="00395D2A">
              <w:rPr>
                <w:rFonts w:cs="Times New Roman"/>
                <w:i/>
                <w:sz w:val="20"/>
                <w:szCs w:val="20"/>
              </w:rPr>
              <w:t xml:space="preserve"> «Доля детей-сирот и детей, оставшихся без попечения родителей, лиц из числа детей-сирот и детей, оставшихся без попечения родителей, состоящих на учете на получение жилого помещения, включая лиц в возрасте от 23 лет и старше, обеспеченных жилыми помещениями за отчетный год, в общей численности детей-сирот и детей, оставшихся без попечения родителей, лиц из числа детей-сирот и детей, оставшихся без попечения родителей, включенных в список детей-сирот и детей, оставшихся без попечения родителей, лиц из их числа, которые подлежат обеспечению жилыми помещениями в отчетном году»</w:t>
            </w:r>
          </w:p>
          <w:p w:rsidR="00A1228F" w:rsidRPr="00395D2A" w:rsidRDefault="00A1228F" w:rsidP="00A1228F">
            <w:pPr>
              <w:rPr>
                <w:rFonts w:eastAsia="Times New Roman" w:cs="Times New Roman"/>
                <w:i/>
                <w:sz w:val="20"/>
                <w:szCs w:val="20"/>
              </w:rPr>
            </w:pPr>
          </w:p>
          <w:p w:rsidR="00A1228F" w:rsidRPr="00395D2A" w:rsidRDefault="00A1228F" w:rsidP="00A1228F">
            <w:pPr>
              <w:rPr>
                <w:rFonts w:cs="Times New Roman"/>
                <w:i/>
                <w:sz w:val="20"/>
                <w:szCs w:val="20"/>
              </w:rPr>
            </w:pPr>
            <w:r w:rsidRPr="00395D2A">
              <w:rPr>
                <w:rFonts w:eastAsia="Times New Roman" w:cs="Times New Roman"/>
                <w:i/>
                <w:sz w:val="20"/>
                <w:szCs w:val="20"/>
              </w:rPr>
              <w:t>2.</w:t>
            </w:r>
            <w:r w:rsidRPr="00395D2A">
              <w:rPr>
                <w:rFonts w:cs="Times New Roman"/>
                <w:i/>
                <w:sz w:val="20"/>
                <w:szCs w:val="20"/>
              </w:rPr>
              <w:t xml:space="preserve"> «Численность детей-сирот и детей, оставшихся без попечения 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году»</w:t>
            </w:r>
          </w:p>
          <w:p w:rsidR="00A1228F" w:rsidRPr="00395D2A" w:rsidRDefault="00A1228F" w:rsidP="00232914">
            <w:pPr>
              <w:rPr>
                <w:rFonts w:eastAsia="Times New Roman" w:cs="Times New Roman"/>
                <w:i/>
                <w:sz w:val="20"/>
                <w:szCs w:val="20"/>
              </w:rPr>
            </w:pPr>
          </w:p>
        </w:tc>
        <w:tc>
          <w:tcPr>
            <w:tcW w:w="5103" w:type="dxa"/>
          </w:tcPr>
          <w:p w:rsidR="00232914" w:rsidRPr="00395D2A" w:rsidRDefault="00232914" w:rsidP="00181CC7">
            <w:pPr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i/>
                <w:sz w:val="20"/>
                <w:szCs w:val="20"/>
                <w:lang w:eastAsia="ru-RU"/>
              </w:rPr>
            </w:pPr>
          </w:p>
        </w:tc>
      </w:tr>
    </w:tbl>
    <w:p w:rsidR="00917C8B" w:rsidRPr="00395D2A" w:rsidRDefault="00917C8B" w:rsidP="00CB3293">
      <w:pPr>
        <w:ind w:firstLine="567"/>
        <w:rPr>
          <w:rFonts w:cs="Times New Roman"/>
          <w:sz w:val="20"/>
          <w:szCs w:val="20"/>
        </w:rPr>
      </w:pPr>
    </w:p>
    <w:sectPr w:rsidR="00917C8B" w:rsidRPr="00395D2A" w:rsidSect="003A1998">
      <w:pgSz w:w="16838" w:h="11906" w:orient="landscape"/>
      <w:pgMar w:top="680" w:right="567" w:bottom="680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340" w:rsidRDefault="00387340" w:rsidP="00936B5F">
      <w:r>
        <w:separator/>
      </w:r>
    </w:p>
  </w:endnote>
  <w:endnote w:type="continuationSeparator" w:id="0">
    <w:p w:rsidR="00387340" w:rsidRDefault="00387340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340" w:rsidRDefault="00387340" w:rsidP="00936B5F">
      <w:r>
        <w:separator/>
      </w:r>
    </w:p>
  </w:footnote>
  <w:footnote w:type="continuationSeparator" w:id="0">
    <w:p w:rsidR="00387340" w:rsidRDefault="00387340" w:rsidP="00936B5F">
      <w:r>
        <w:continuationSeparator/>
      </w:r>
    </w:p>
  </w:footnote>
  <w:footnote w:id="1">
    <w:p w:rsidR="00387340" w:rsidRPr="0037091E" w:rsidRDefault="00387340" w:rsidP="00B065A4">
      <w:pPr>
        <w:pStyle w:val="a4"/>
        <w:rPr>
          <w:sz w:val="22"/>
          <w:szCs w:val="2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702EC"/>
    <w:multiLevelType w:val="multilevel"/>
    <w:tmpl w:val="5F128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5666C0"/>
    <w:multiLevelType w:val="hybridMultilevel"/>
    <w:tmpl w:val="56848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E63591"/>
    <w:multiLevelType w:val="multilevel"/>
    <w:tmpl w:val="84845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CE2AD0"/>
    <w:multiLevelType w:val="hybridMultilevel"/>
    <w:tmpl w:val="1DD01E22"/>
    <w:lvl w:ilvl="0" w:tplc="2CE4A3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560438"/>
    <w:multiLevelType w:val="hybridMultilevel"/>
    <w:tmpl w:val="6870F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4A0F74"/>
    <w:multiLevelType w:val="hybridMultilevel"/>
    <w:tmpl w:val="ACB07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1780"/>
    <w:rsid w:val="000070D1"/>
    <w:rsid w:val="00010E96"/>
    <w:rsid w:val="00022D07"/>
    <w:rsid w:val="000350D1"/>
    <w:rsid w:val="00035B71"/>
    <w:rsid w:val="00040C32"/>
    <w:rsid w:val="00051A9B"/>
    <w:rsid w:val="0005787E"/>
    <w:rsid w:val="00061AC2"/>
    <w:rsid w:val="00080529"/>
    <w:rsid w:val="000A2565"/>
    <w:rsid w:val="000A3745"/>
    <w:rsid w:val="000A3E63"/>
    <w:rsid w:val="000B2126"/>
    <w:rsid w:val="000D6006"/>
    <w:rsid w:val="001002C4"/>
    <w:rsid w:val="00101400"/>
    <w:rsid w:val="00113C76"/>
    <w:rsid w:val="0011606A"/>
    <w:rsid w:val="00120BE6"/>
    <w:rsid w:val="00122384"/>
    <w:rsid w:val="00126D3C"/>
    <w:rsid w:val="00141BDB"/>
    <w:rsid w:val="00145906"/>
    <w:rsid w:val="001514F3"/>
    <w:rsid w:val="00151C33"/>
    <w:rsid w:val="00152FD0"/>
    <w:rsid w:val="00155632"/>
    <w:rsid w:val="00163701"/>
    <w:rsid w:val="00173645"/>
    <w:rsid w:val="00181CB3"/>
    <w:rsid w:val="00181CC7"/>
    <w:rsid w:val="00184090"/>
    <w:rsid w:val="00186692"/>
    <w:rsid w:val="001B03FC"/>
    <w:rsid w:val="001C1C5D"/>
    <w:rsid w:val="001C465B"/>
    <w:rsid w:val="001D4C46"/>
    <w:rsid w:val="001E45E0"/>
    <w:rsid w:val="001F6046"/>
    <w:rsid w:val="00204BFE"/>
    <w:rsid w:val="00204D26"/>
    <w:rsid w:val="00205B7B"/>
    <w:rsid w:val="002061FD"/>
    <w:rsid w:val="002151E2"/>
    <w:rsid w:val="0021577A"/>
    <w:rsid w:val="002208C8"/>
    <w:rsid w:val="00222D65"/>
    <w:rsid w:val="00225EC2"/>
    <w:rsid w:val="002315E2"/>
    <w:rsid w:val="00232914"/>
    <w:rsid w:val="002476BA"/>
    <w:rsid w:val="00254557"/>
    <w:rsid w:val="00263EA1"/>
    <w:rsid w:val="0026697E"/>
    <w:rsid w:val="00274BBE"/>
    <w:rsid w:val="0028475B"/>
    <w:rsid w:val="00293E13"/>
    <w:rsid w:val="00297D00"/>
    <w:rsid w:val="002A3297"/>
    <w:rsid w:val="002B168A"/>
    <w:rsid w:val="002B58AF"/>
    <w:rsid w:val="002C03D9"/>
    <w:rsid w:val="002C508F"/>
    <w:rsid w:val="002C7E88"/>
    <w:rsid w:val="002D4F4E"/>
    <w:rsid w:val="002E0ECF"/>
    <w:rsid w:val="002E1071"/>
    <w:rsid w:val="002E638E"/>
    <w:rsid w:val="002E7C5D"/>
    <w:rsid w:val="002F0A64"/>
    <w:rsid w:val="00300620"/>
    <w:rsid w:val="00307354"/>
    <w:rsid w:val="003142F7"/>
    <w:rsid w:val="00321650"/>
    <w:rsid w:val="0032247E"/>
    <w:rsid w:val="003315CE"/>
    <w:rsid w:val="00331834"/>
    <w:rsid w:val="0035023D"/>
    <w:rsid w:val="003532B0"/>
    <w:rsid w:val="00354A1C"/>
    <w:rsid w:val="00360A66"/>
    <w:rsid w:val="0037091E"/>
    <w:rsid w:val="00376AD6"/>
    <w:rsid w:val="00376C97"/>
    <w:rsid w:val="00381236"/>
    <w:rsid w:val="00387340"/>
    <w:rsid w:val="00395D2A"/>
    <w:rsid w:val="003A04C4"/>
    <w:rsid w:val="003A1998"/>
    <w:rsid w:val="003A1AF8"/>
    <w:rsid w:val="003A5107"/>
    <w:rsid w:val="003A556F"/>
    <w:rsid w:val="003B20FC"/>
    <w:rsid w:val="003B4E41"/>
    <w:rsid w:val="003C26CB"/>
    <w:rsid w:val="003C504E"/>
    <w:rsid w:val="003D1B02"/>
    <w:rsid w:val="003D5EAB"/>
    <w:rsid w:val="003D76C8"/>
    <w:rsid w:val="003E2038"/>
    <w:rsid w:val="003E2662"/>
    <w:rsid w:val="003F49BD"/>
    <w:rsid w:val="0040306B"/>
    <w:rsid w:val="00411BAE"/>
    <w:rsid w:val="004257C0"/>
    <w:rsid w:val="00431DE8"/>
    <w:rsid w:val="00441F82"/>
    <w:rsid w:val="004515EB"/>
    <w:rsid w:val="004540E3"/>
    <w:rsid w:val="00470B0A"/>
    <w:rsid w:val="0049454B"/>
    <w:rsid w:val="004B1783"/>
    <w:rsid w:val="004B22B3"/>
    <w:rsid w:val="004B50B1"/>
    <w:rsid w:val="004C0497"/>
    <w:rsid w:val="004C05BF"/>
    <w:rsid w:val="004C2D56"/>
    <w:rsid w:val="004C4157"/>
    <w:rsid w:val="004C4655"/>
    <w:rsid w:val="004D41DE"/>
    <w:rsid w:val="004D6F23"/>
    <w:rsid w:val="004D7BC1"/>
    <w:rsid w:val="004E04C2"/>
    <w:rsid w:val="004E241B"/>
    <w:rsid w:val="004F2137"/>
    <w:rsid w:val="00502262"/>
    <w:rsid w:val="0051613A"/>
    <w:rsid w:val="005213A6"/>
    <w:rsid w:val="00532B86"/>
    <w:rsid w:val="00540257"/>
    <w:rsid w:val="005434B4"/>
    <w:rsid w:val="00546824"/>
    <w:rsid w:val="0055369B"/>
    <w:rsid w:val="00555DAE"/>
    <w:rsid w:val="00565677"/>
    <w:rsid w:val="005669CF"/>
    <w:rsid w:val="005726DE"/>
    <w:rsid w:val="00574BD4"/>
    <w:rsid w:val="00576F02"/>
    <w:rsid w:val="005B2C72"/>
    <w:rsid w:val="005C1176"/>
    <w:rsid w:val="005E1F95"/>
    <w:rsid w:val="005E4020"/>
    <w:rsid w:val="005F5189"/>
    <w:rsid w:val="00605617"/>
    <w:rsid w:val="0060651E"/>
    <w:rsid w:val="0062314D"/>
    <w:rsid w:val="00623685"/>
    <w:rsid w:val="006246DF"/>
    <w:rsid w:val="00624C4E"/>
    <w:rsid w:val="00626499"/>
    <w:rsid w:val="00642429"/>
    <w:rsid w:val="00645636"/>
    <w:rsid w:val="006513C7"/>
    <w:rsid w:val="00662958"/>
    <w:rsid w:val="0066652D"/>
    <w:rsid w:val="00670CBB"/>
    <w:rsid w:val="00673262"/>
    <w:rsid w:val="00681107"/>
    <w:rsid w:val="00696C3C"/>
    <w:rsid w:val="006B269F"/>
    <w:rsid w:val="006B7B45"/>
    <w:rsid w:val="006C5247"/>
    <w:rsid w:val="006C5C5C"/>
    <w:rsid w:val="006C7116"/>
    <w:rsid w:val="006D30D3"/>
    <w:rsid w:val="006F16FD"/>
    <w:rsid w:val="006F1BC4"/>
    <w:rsid w:val="006F3096"/>
    <w:rsid w:val="006F4A5D"/>
    <w:rsid w:val="00700860"/>
    <w:rsid w:val="0070570D"/>
    <w:rsid w:val="00705CDA"/>
    <w:rsid w:val="0070675D"/>
    <w:rsid w:val="007156A0"/>
    <w:rsid w:val="007163D9"/>
    <w:rsid w:val="00716853"/>
    <w:rsid w:val="00717C76"/>
    <w:rsid w:val="007220EC"/>
    <w:rsid w:val="00723473"/>
    <w:rsid w:val="0072682A"/>
    <w:rsid w:val="007272A6"/>
    <w:rsid w:val="00727C2B"/>
    <w:rsid w:val="00737EEB"/>
    <w:rsid w:val="00742E99"/>
    <w:rsid w:val="00745CB0"/>
    <w:rsid w:val="007518F2"/>
    <w:rsid w:val="007535EE"/>
    <w:rsid w:val="0075544E"/>
    <w:rsid w:val="00772528"/>
    <w:rsid w:val="00773FAB"/>
    <w:rsid w:val="00774A92"/>
    <w:rsid w:val="0078228F"/>
    <w:rsid w:val="007923AE"/>
    <w:rsid w:val="007A010D"/>
    <w:rsid w:val="007A655A"/>
    <w:rsid w:val="007B3DD6"/>
    <w:rsid w:val="007B4628"/>
    <w:rsid w:val="007B7ACE"/>
    <w:rsid w:val="007C1BEE"/>
    <w:rsid w:val="007C5D48"/>
    <w:rsid w:val="007D2417"/>
    <w:rsid w:val="007E165F"/>
    <w:rsid w:val="007F16F6"/>
    <w:rsid w:val="007F1A08"/>
    <w:rsid w:val="007F25CA"/>
    <w:rsid w:val="007F5F81"/>
    <w:rsid w:val="00813B6C"/>
    <w:rsid w:val="008153CB"/>
    <w:rsid w:val="008163C1"/>
    <w:rsid w:val="0082596B"/>
    <w:rsid w:val="00834387"/>
    <w:rsid w:val="00836E50"/>
    <w:rsid w:val="008468B0"/>
    <w:rsid w:val="00847160"/>
    <w:rsid w:val="0085741E"/>
    <w:rsid w:val="008728A1"/>
    <w:rsid w:val="008765EE"/>
    <w:rsid w:val="0088161D"/>
    <w:rsid w:val="008905B1"/>
    <w:rsid w:val="008A099B"/>
    <w:rsid w:val="008A7A65"/>
    <w:rsid w:val="008B3E8D"/>
    <w:rsid w:val="008C15CF"/>
    <w:rsid w:val="008D0B97"/>
    <w:rsid w:val="008D1B70"/>
    <w:rsid w:val="008D2145"/>
    <w:rsid w:val="008D328B"/>
    <w:rsid w:val="008F256B"/>
    <w:rsid w:val="00917C8B"/>
    <w:rsid w:val="00923BFE"/>
    <w:rsid w:val="00925EF9"/>
    <w:rsid w:val="00927937"/>
    <w:rsid w:val="00936B5F"/>
    <w:rsid w:val="0094174C"/>
    <w:rsid w:val="00943CAB"/>
    <w:rsid w:val="00947484"/>
    <w:rsid w:val="009507EA"/>
    <w:rsid w:val="009532C5"/>
    <w:rsid w:val="009578EA"/>
    <w:rsid w:val="00970F49"/>
    <w:rsid w:val="00973D66"/>
    <w:rsid w:val="00981E9F"/>
    <w:rsid w:val="00985E14"/>
    <w:rsid w:val="00990FC9"/>
    <w:rsid w:val="00991C5A"/>
    <w:rsid w:val="00994E06"/>
    <w:rsid w:val="009A6301"/>
    <w:rsid w:val="009B61C2"/>
    <w:rsid w:val="009B64FA"/>
    <w:rsid w:val="009B7055"/>
    <w:rsid w:val="009C7F41"/>
    <w:rsid w:val="009E242C"/>
    <w:rsid w:val="009F1871"/>
    <w:rsid w:val="009F24D9"/>
    <w:rsid w:val="009F532C"/>
    <w:rsid w:val="00A06DA6"/>
    <w:rsid w:val="00A077B7"/>
    <w:rsid w:val="00A1228F"/>
    <w:rsid w:val="00A15E6A"/>
    <w:rsid w:val="00A2026E"/>
    <w:rsid w:val="00A218CC"/>
    <w:rsid w:val="00A27D5F"/>
    <w:rsid w:val="00A4380F"/>
    <w:rsid w:val="00A505C9"/>
    <w:rsid w:val="00A52720"/>
    <w:rsid w:val="00A53CAA"/>
    <w:rsid w:val="00A5570D"/>
    <w:rsid w:val="00A60301"/>
    <w:rsid w:val="00A649A0"/>
    <w:rsid w:val="00A8513B"/>
    <w:rsid w:val="00AA0B96"/>
    <w:rsid w:val="00AB0818"/>
    <w:rsid w:val="00AB17BE"/>
    <w:rsid w:val="00AB2E2E"/>
    <w:rsid w:val="00AB4410"/>
    <w:rsid w:val="00AB70A2"/>
    <w:rsid w:val="00AD1CDA"/>
    <w:rsid w:val="00AD2EB4"/>
    <w:rsid w:val="00AF1561"/>
    <w:rsid w:val="00AF5236"/>
    <w:rsid w:val="00B0242C"/>
    <w:rsid w:val="00B065A4"/>
    <w:rsid w:val="00B247C0"/>
    <w:rsid w:val="00B3097F"/>
    <w:rsid w:val="00B317CF"/>
    <w:rsid w:val="00B32573"/>
    <w:rsid w:val="00B3274F"/>
    <w:rsid w:val="00B32832"/>
    <w:rsid w:val="00B4044C"/>
    <w:rsid w:val="00B45339"/>
    <w:rsid w:val="00B50370"/>
    <w:rsid w:val="00B50571"/>
    <w:rsid w:val="00B5460B"/>
    <w:rsid w:val="00B720D1"/>
    <w:rsid w:val="00B72369"/>
    <w:rsid w:val="00B73241"/>
    <w:rsid w:val="00B738B6"/>
    <w:rsid w:val="00B73BCE"/>
    <w:rsid w:val="00B811F7"/>
    <w:rsid w:val="00B84ECE"/>
    <w:rsid w:val="00B91A3F"/>
    <w:rsid w:val="00B9638C"/>
    <w:rsid w:val="00BA4DEF"/>
    <w:rsid w:val="00BA61EF"/>
    <w:rsid w:val="00BA76EA"/>
    <w:rsid w:val="00BA7975"/>
    <w:rsid w:val="00BB7D18"/>
    <w:rsid w:val="00BC08EC"/>
    <w:rsid w:val="00BD6252"/>
    <w:rsid w:val="00BF1B1C"/>
    <w:rsid w:val="00C00909"/>
    <w:rsid w:val="00C0223F"/>
    <w:rsid w:val="00C13FFB"/>
    <w:rsid w:val="00C14FD3"/>
    <w:rsid w:val="00C174A4"/>
    <w:rsid w:val="00C17D5C"/>
    <w:rsid w:val="00C20309"/>
    <w:rsid w:val="00C36783"/>
    <w:rsid w:val="00C372A8"/>
    <w:rsid w:val="00C37758"/>
    <w:rsid w:val="00C41867"/>
    <w:rsid w:val="00C469A7"/>
    <w:rsid w:val="00C6401F"/>
    <w:rsid w:val="00C65DB7"/>
    <w:rsid w:val="00C70E0B"/>
    <w:rsid w:val="00C7236C"/>
    <w:rsid w:val="00C77472"/>
    <w:rsid w:val="00C813D9"/>
    <w:rsid w:val="00C8140B"/>
    <w:rsid w:val="00C90F24"/>
    <w:rsid w:val="00CB3293"/>
    <w:rsid w:val="00CB75B0"/>
    <w:rsid w:val="00CC2658"/>
    <w:rsid w:val="00CC26AD"/>
    <w:rsid w:val="00CC60EF"/>
    <w:rsid w:val="00CD1F50"/>
    <w:rsid w:val="00CD3287"/>
    <w:rsid w:val="00CD6F2B"/>
    <w:rsid w:val="00CE235B"/>
    <w:rsid w:val="00CF13EA"/>
    <w:rsid w:val="00CF1F9D"/>
    <w:rsid w:val="00CF7789"/>
    <w:rsid w:val="00D11B41"/>
    <w:rsid w:val="00D140A7"/>
    <w:rsid w:val="00D22281"/>
    <w:rsid w:val="00D25CFC"/>
    <w:rsid w:val="00D32CC7"/>
    <w:rsid w:val="00D41F10"/>
    <w:rsid w:val="00D42C56"/>
    <w:rsid w:val="00D43C69"/>
    <w:rsid w:val="00D4584E"/>
    <w:rsid w:val="00D47172"/>
    <w:rsid w:val="00D4733F"/>
    <w:rsid w:val="00D51EA7"/>
    <w:rsid w:val="00D5726E"/>
    <w:rsid w:val="00D6239F"/>
    <w:rsid w:val="00D72F75"/>
    <w:rsid w:val="00D84662"/>
    <w:rsid w:val="00D84700"/>
    <w:rsid w:val="00D9210F"/>
    <w:rsid w:val="00DA1BBC"/>
    <w:rsid w:val="00DB451F"/>
    <w:rsid w:val="00DB7B00"/>
    <w:rsid w:val="00DD36D6"/>
    <w:rsid w:val="00DD62A3"/>
    <w:rsid w:val="00DE12E7"/>
    <w:rsid w:val="00DE1FBF"/>
    <w:rsid w:val="00DE2930"/>
    <w:rsid w:val="00DF3B40"/>
    <w:rsid w:val="00E04772"/>
    <w:rsid w:val="00E05032"/>
    <w:rsid w:val="00E05C19"/>
    <w:rsid w:val="00E11853"/>
    <w:rsid w:val="00E12D59"/>
    <w:rsid w:val="00E12F7F"/>
    <w:rsid w:val="00E22ECC"/>
    <w:rsid w:val="00E24FD0"/>
    <w:rsid w:val="00E31B66"/>
    <w:rsid w:val="00E32E0A"/>
    <w:rsid w:val="00E32EFD"/>
    <w:rsid w:val="00E40DB8"/>
    <w:rsid w:val="00E4506A"/>
    <w:rsid w:val="00E56B10"/>
    <w:rsid w:val="00E602C7"/>
    <w:rsid w:val="00E648E1"/>
    <w:rsid w:val="00E64EF0"/>
    <w:rsid w:val="00E661D7"/>
    <w:rsid w:val="00E7694C"/>
    <w:rsid w:val="00E81E20"/>
    <w:rsid w:val="00E97090"/>
    <w:rsid w:val="00EB38E8"/>
    <w:rsid w:val="00EB438D"/>
    <w:rsid w:val="00EC5B1F"/>
    <w:rsid w:val="00EC5E03"/>
    <w:rsid w:val="00ED2033"/>
    <w:rsid w:val="00ED46E7"/>
    <w:rsid w:val="00EF4D36"/>
    <w:rsid w:val="00F01BBA"/>
    <w:rsid w:val="00F1529A"/>
    <w:rsid w:val="00F24356"/>
    <w:rsid w:val="00F3072C"/>
    <w:rsid w:val="00F351A0"/>
    <w:rsid w:val="00F4084E"/>
    <w:rsid w:val="00F52E7E"/>
    <w:rsid w:val="00F56D6F"/>
    <w:rsid w:val="00F750CD"/>
    <w:rsid w:val="00F76159"/>
    <w:rsid w:val="00F77636"/>
    <w:rsid w:val="00F77BD2"/>
    <w:rsid w:val="00F8503E"/>
    <w:rsid w:val="00F9712A"/>
    <w:rsid w:val="00FA2184"/>
    <w:rsid w:val="00FA301C"/>
    <w:rsid w:val="00FA3DB9"/>
    <w:rsid w:val="00FA4ACA"/>
    <w:rsid w:val="00FA67C7"/>
    <w:rsid w:val="00FB0D23"/>
    <w:rsid w:val="00FB2795"/>
    <w:rsid w:val="00FB4A68"/>
    <w:rsid w:val="00FC506C"/>
    <w:rsid w:val="00FC6034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3704F-E355-4C9E-BB1C-43D68721A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semiHidden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8153C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153CB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700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andia.ru/text/category/munitcipalmznie_obrazovaniya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F57806D4652F9C0C7433B6229D4F803BDB9FBB3F1812110106D1DF45C84FAAADFD5A4FACABCBE44A2545E56945EB3D72E37D2ED614400E5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FDA94-CF24-43D2-A3F4-D42D7606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26</Pages>
  <Words>6858</Words>
  <Characters>39094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exif_MSED_625f369efd47475d4b45c65c28d8eb4300913abc98f85ecd4cac5928846c2788</dc:description>
  <cp:lastModifiedBy>user</cp:lastModifiedBy>
  <cp:revision>11</cp:revision>
  <cp:lastPrinted>2019-10-22T07:50:00Z</cp:lastPrinted>
  <dcterms:created xsi:type="dcterms:W3CDTF">2020-04-16T07:54:00Z</dcterms:created>
  <dcterms:modified xsi:type="dcterms:W3CDTF">2021-01-14T10:02:00Z</dcterms:modified>
</cp:coreProperties>
</file>